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4395"/>
      </w:tblGrid>
      <w:tr w:rsidR="00D4104A" w:rsidRPr="00D4104A" w14:paraId="190BFA73"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2C15F66B"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Study name</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19B2CA1"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 GTCC</w:t>
            </w:r>
            <w:r w:rsidRPr="5736EDBC">
              <w:rPr>
                <w:rFonts w:ascii="Times New Roman" w:hAnsi="Times New Roman" w:cs="Times New Roman"/>
              </w:rPr>
              <w:t> </w:t>
            </w:r>
          </w:p>
        </w:tc>
      </w:tr>
      <w:tr w:rsidR="00D4104A" w:rsidRPr="00D4104A" w14:paraId="587BE664"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7B93DF12"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Venue</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72E1B8D0"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Unknown</w:t>
            </w:r>
            <w:r w:rsidRPr="5736EDBC">
              <w:rPr>
                <w:rFonts w:ascii="Times New Roman" w:hAnsi="Times New Roman" w:cs="Times New Roman"/>
              </w:rPr>
              <w:t> </w:t>
            </w:r>
          </w:p>
        </w:tc>
      </w:tr>
      <w:tr w:rsidR="00D4104A" w:rsidRPr="00D4104A" w14:paraId="1F8208D6"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24427AA6"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Participant ID</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2567F07F" w14:textId="46BAF958"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118</w:t>
            </w:r>
          </w:p>
        </w:tc>
      </w:tr>
      <w:tr w:rsidR="00D4104A" w:rsidRPr="00D4104A" w14:paraId="0872ACC0"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5A99C545"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Sex</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5831C580" w14:textId="3D72C604"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rPr>
              <w:t>Female</w:t>
            </w:r>
          </w:p>
        </w:tc>
      </w:tr>
      <w:tr w:rsidR="00D4104A" w:rsidRPr="00D4104A" w14:paraId="552056D1"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3259EEC8"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Date of birth</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3F2A4EDD"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rPr>
              <w:t> </w:t>
            </w:r>
          </w:p>
        </w:tc>
      </w:tr>
      <w:tr w:rsidR="00D4104A" w:rsidRPr="00D4104A" w14:paraId="1FCC19C0"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54AF644B"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Date</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7A77F50"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18Oct24</w:t>
            </w:r>
            <w:r w:rsidRPr="5736EDBC">
              <w:rPr>
                <w:rFonts w:ascii="Times New Roman" w:hAnsi="Times New Roman" w:cs="Times New Roman"/>
              </w:rPr>
              <w:t> </w:t>
            </w:r>
          </w:p>
        </w:tc>
      </w:tr>
      <w:tr w:rsidR="00D4104A" w:rsidRPr="00D4104A" w14:paraId="00D290EE"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74048DA0"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Recording file name</w:t>
            </w:r>
            <w:r w:rsidRPr="5736EDBC">
              <w:rPr>
                <w:rFonts w:ascii="Times New Roman" w:hAnsi="Times New Roman" w:cs="Times New Roman"/>
              </w:rPr>
              <w:t> </w:t>
            </w:r>
          </w:p>
          <w:p w14:paraId="6DBA19C6"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177BBB71" w14:textId="4ED785DC"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rPr>
              <w:t>GCTC_118_O3OCT2024_English_AR</w:t>
            </w:r>
          </w:p>
        </w:tc>
      </w:tr>
      <w:tr w:rsidR="00D4104A" w:rsidRPr="00D4104A" w14:paraId="07DE151F"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290EBAC0"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Recording length</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351F2BBF" w14:textId="4F39CB9D"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00:55:01</w:t>
            </w:r>
          </w:p>
        </w:tc>
      </w:tr>
      <w:tr w:rsidR="00D4104A" w:rsidRPr="00D4104A" w14:paraId="6760045B"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6DDCF01B"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Interviewer</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4FF439F3"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Andani Ratshinanga</w:t>
            </w:r>
            <w:r w:rsidRPr="5736EDBC">
              <w:rPr>
                <w:rFonts w:ascii="Times New Roman" w:hAnsi="Times New Roman" w:cs="Times New Roman"/>
              </w:rPr>
              <w:t> </w:t>
            </w:r>
          </w:p>
        </w:tc>
      </w:tr>
      <w:tr w:rsidR="00D4104A" w:rsidRPr="00D4104A" w14:paraId="001D879B"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6993F22B"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Transcriber</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BBE5707" w14:textId="67908133"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rPr>
              <w:t>Londiwe Shandu</w:t>
            </w:r>
          </w:p>
        </w:tc>
      </w:tr>
      <w:tr w:rsidR="00D4104A" w:rsidRPr="00D4104A" w14:paraId="0DE63581" w14:textId="77777777" w:rsidTr="5736EDBC">
        <w:trPr>
          <w:trHeight w:val="300"/>
        </w:trPr>
        <w:tc>
          <w:tcPr>
            <w:tcW w:w="3390" w:type="dxa"/>
            <w:tcBorders>
              <w:top w:val="single" w:sz="6" w:space="0" w:color="auto"/>
              <w:left w:val="single" w:sz="6" w:space="0" w:color="auto"/>
              <w:bottom w:val="single" w:sz="6" w:space="0" w:color="auto"/>
              <w:right w:val="single" w:sz="6" w:space="0" w:color="auto"/>
            </w:tcBorders>
            <w:hideMark/>
          </w:tcPr>
          <w:p w14:paraId="07E7F3B1"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Translator</w:t>
            </w:r>
            <w:r w:rsidRPr="5736EDBC">
              <w:rPr>
                <w:rFonts w:ascii="Times New Roman" w:hAnsi="Times New Roman" w:cs="Times New Roman"/>
              </w:rPr>
              <w:t> </w:t>
            </w:r>
          </w:p>
        </w:tc>
        <w:tc>
          <w:tcPr>
            <w:tcW w:w="4395" w:type="dxa"/>
            <w:tcBorders>
              <w:top w:val="single" w:sz="6" w:space="0" w:color="auto"/>
              <w:left w:val="single" w:sz="6" w:space="0" w:color="auto"/>
              <w:bottom w:val="single" w:sz="6" w:space="0" w:color="auto"/>
              <w:right w:val="single" w:sz="6" w:space="0" w:color="auto"/>
            </w:tcBorders>
            <w:hideMark/>
          </w:tcPr>
          <w:p w14:paraId="687C917C" w14:textId="77777777" w:rsidR="00D4104A" w:rsidRPr="00D4104A" w:rsidRDefault="00D4104A" w:rsidP="5736EDBC">
            <w:pPr>
              <w:spacing w:line="360" w:lineRule="auto"/>
              <w:ind w:left="720" w:hanging="720"/>
              <w:rPr>
                <w:rFonts w:ascii="Times New Roman" w:hAnsi="Times New Roman" w:cs="Times New Roman"/>
              </w:rPr>
            </w:pPr>
            <w:r w:rsidRPr="5736EDBC">
              <w:rPr>
                <w:rFonts w:ascii="Times New Roman" w:hAnsi="Times New Roman" w:cs="Times New Roman"/>
                <w:b/>
                <w:bCs/>
                <w:lang w:val="en-ZA"/>
              </w:rPr>
              <w:t>N/A</w:t>
            </w:r>
            <w:r w:rsidRPr="5736EDBC">
              <w:rPr>
                <w:rFonts w:ascii="Times New Roman" w:hAnsi="Times New Roman" w:cs="Times New Roman"/>
              </w:rPr>
              <w:t> </w:t>
            </w:r>
          </w:p>
        </w:tc>
      </w:tr>
    </w:tbl>
    <w:p w14:paraId="6C89E1B7" w14:textId="2DB96B1A"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 </w:t>
      </w:r>
    </w:p>
    <w:p w14:paraId="594BBDB2" w14:textId="77777777" w:rsidR="00D4104A" w:rsidRPr="00D4104A" w:rsidRDefault="00D4104A" w:rsidP="5736EDBC">
      <w:pPr>
        <w:spacing w:line="360" w:lineRule="auto"/>
        <w:ind w:left="720" w:hanging="720"/>
        <w:rPr>
          <w:rFonts w:ascii="Times New Roman" w:hAnsi="Times New Roman" w:cs="Times New Roman"/>
          <w:color w:val="0F9ED5" w:themeColor="accent4"/>
        </w:rPr>
      </w:pPr>
    </w:p>
    <w:p w14:paraId="224F2EB5" w14:textId="00A51CBA"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  I:</w:t>
      </w:r>
      <w:r>
        <w:tab/>
      </w:r>
      <w:r w:rsidRPr="5736EDBC">
        <w:rPr>
          <w:rFonts w:ascii="Times New Roman" w:hAnsi="Times New Roman" w:cs="Times New Roman"/>
          <w:b/>
          <w:bCs/>
        </w:rPr>
        <w:t>Um, so thank you so much for taking part in our study. My name is Anani Rata, so you are participant 1 1 8. Alright. Can you please tell me your initials,</w:t>
      </w:r>
      <w:r w:rsidRPr="5736EDBC">
        <w:rPr>
          <w:rFonts w:ascii="Times New Roman" w:hAnsi="Times New Roman" w:cs="Times New Roman"/>
        </w:rPr>
        <w:t xml:space="preserve"> </w:t>
      </w:r>
    </w:p>
    <w:p w14:paraId="1CC082EA" w14:textId="1BF3697D" w:rsidR="0074333D" w:rsidRPr="00D4104A" w:rsidRDefault="0074333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uh, [</w:t>
      </w:r>
      <w:r w:rsidRPr="5736EDBC">
        <w:rPr>
          <w:rFonts w:ascii="Times New Roman" w:hAnsi="Times New Roman" w:cs="Times New Roman"/>
          <w:i/>
          <w:iCs/>
        </w:rPr>
        <w:t>initials mentioned</w:t>
      </w:r>
      <w:r w:rsidRPr="5736EDBC">
        <w:rPr>
          <w:rFonts w:ascii="Times New Roman" w:hAnsi="Times New Roman" w:cs="Times New Roman"/>
          <w:b/>
          <w:bCs/>
          <w:i/>
          <w:iCs/>
        </w:rPr>
        <w:t>]</w:t>
      </w:r>
    </w:p>
    <w:p w14:paraId="2ED29C23" w14:textId="083F5D60" w:rsidR="078525DB" w:rsidRDefault="078525DB" w:rsidP="2180AB60">
      <w:pPr>
        <w:spacing w:line="360" w:lineRule="auto"/>
        <w:ind w:left="720" w:hanging="720"/>
        <w:rPr>
          <w:rFonts w:ascii="Times New Roman" w:hAnsi="Times New Roman" w:cs="Times New Roman"/>
          <w:color w:val="0F9ED5" w:themeColor="accent4"/>
        </w:rPr>
      </w:pPr>
      <w:r w:rsidRPr="2180AB60">
        <w:rPr>
          <w:rFonts w:ascii="Times New Roman" w:hAnsi="Times New Roman" w:cs="Times New Roman"/>
        </w:rPr>
        <w:t>I:</w:t>
      </w:r>
      <w:r>
        <w:tab/>
      </w:r>
      <w:r w:rsidRPr="2180AB60">
        <w:rPr>
          <w:rFonts w:ascii="Times New Roman" w:hAnsi="Times New Roman" w:cs="Times New Roman"/>
        </w:rPr>
        <w:t>[</w:t>
      </w:r>
      <w:r w:rsidRPr="2180AB60">
        <w:rPr>
          <w:rFonts w:ascii="Times New Roman" w:hAnsi="Times New Roman" w:cs="Times New Roman"/>
          <w:b/>
          <w:bCs/>
          <w:i/>
          <w:iCs/>
        </w:rPr>
        <w:t>Initials mentioned]?</w:t>
      </w:r>
      <w:r w:rsidRPr="2180AB60">
        <w:rPr>
          <w:rFonts w:ascii="Times New Roman" w:hAnsi="Times New Roman" w:cs="Times New Roman"/>
          <w:b/>
          <w:bCs/>
        </w:rPr>
        <w:t xml:space="preserve"> So the name of our study or the title of a study is Survey of Knowledge and Practice of Good Clinical Trials, collaborative Guidance in the Conduct of Clinical Trials. So, the date of our interview is 3 October 2024, and the time is 09:55.  Do you consent to being recorded?</w:t>
      </w:r>
      <w:r w:rsidRPr="2180AB60">
        <w:rPr>
          <w:rFonts w:ascii="Times New Roman" w:hAnsi="Times New Roman" w:cs="Times New Roman"/>
        </w:rPr>
        <w:t xml:space="preserve"> </w:t>
      </w:r>
    </w:p>
    <w:p w14:paraId="0C21CCF8" w14:textId="77777777" w:rsidR="0074333D" w:rsidRPr="00D4104A" w:rsidRDefault="0074333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I consent to be recorded.</w:t>
      </w:r>
    </w:p>
    <w:p w14:paraId="08F0D80B" w14:textId="11BB00B6" w:rsidR="0074333D" w:rsidRPr="00D4104A" w:rsidRDefault="0074333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b/>
          <w:bCs/>
        </w:rPr>
        <w:t>I:</w:t>
      </w:r>
      <w:r>
        <w:tab/>
      </w:r>
      <w:r w:rsidRPr="5736EDBC">
        <w:rPr>
          <w:rFonts w:ascii="Times New Roman" w:hAnsi="Times New Roman" w:cs="Times New Roman"/>
          <w:b/>
          <w:bCs/>
        </w:rPr>
        <w:t xml:space="preserve"> Thank you so much. So I'm just going to read our introduction to you. So thank you for speaking to me today. I am interested in learning more about implementation of </w:t>
      </w:r>
      <w:r w:rsidRPr="5736EDBC">
        <w:rPr>
          <w:rFonts w:ascii="Times New Roman" w:hAnsi="Times New Roman" w:cs="Times New Roman"/>
          <w:b/>
          <w:bCs/>
        </w:rPr>
        <w:lastRenderedPageBreak/>
        <w:t xml:space="preserve">clinical trials in South </w:t>
      </w:r>
      <w:proofErr w:type="spellStart"/>
      <w:r w:rsidRPr="5736EDBC">
        <w:rPr>
          <w:rFonts w:ascii="Times New Roman" w:hAnsi="Times New Roman" w:cs="Times New Roman"/>
          <w:b/>
          <w:bCs/>
        </w:rPr>
        <w:t>Africa.As</w:t>
      </w:r>
      <w:proofErr w:type="spellEnd"/>
      <w:r w:rsidRPr="5736EDBC">
        <w:rPr>
          <w:rFonts w:ascii="Times New Roman" w:hAnsi="Times New Roman" w:cs="Times New Roman"/>
          <w:b/>
          <w:bCs/>
        </w:rPr>
        <w:t xml:space="preserve"> a key stakeholder in the implementation of clinical trials in South Africa, I would like to learn more about clinical trial practices and your experiences in clinical trials in South Africa. So we appreciate you taking time to have a one on one interview with us. Alright.  And there are no right or wrong </w:t>
      </w:r>
      <w:proofErr w:type="spellStart"/>
      <w:r w:rsidRPr="5736EDBC">
        <w:rPr>
          <w:rFonts w:ascii="Times New Roman" w:hAnsi="Times New Roman" w:cs="Times New Roman"/>
          <w:b/>
          <w:bCs/>
        </w:rPr>
        <w:t>answers.I</w:t>
      </w:r>
      <w:proofErr w:type="spellEnd"/>
      <w:r w:rsidRPr="5736EDBC">
        <w:rPr>
          <w:rFonts w:ascii="Times New Roman" w:hAnsi="Times New Roman" w:cs="Times New Roman"/>
          <w:b/>
          <w:bCs/>
        </w:rPr>
        <w:t xml:space="preserve"> am here to learn from you. Alright? So, um, participation in the study is completely voluntary.  You can stop the interview at any time. And you do not have to answer any questions you prefer not to answer, or any questions you find difficult to discuss. Okay. Alright. So do you have any questions before we start?</w:t>
      </w:r>
    </w:p>
    <w:p w14:paraId="342EAC92" w14:textId="77777777"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No, that's good.</w:t>
      </w:r>
    </w:p>
    <w:p w14:paraId="0AA1BFBE" w14:textId="6BF83DBD"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 xml:space="preserve">I: </w:t>
      </w:r>
      <w:r>
        <w:tab/>
      </w:r>
      <w:r w:rsidRPr="5736EDBC">
        <w:rPr>
          <w:rFonts w:ascii="Times New Roman" w:hAnsi="Times New Roman" w:cs="Times New Roman"/>
        </w:rPr>
        <w:t>Alright</w:t>
      </w:r>
      <w:r w:rsidRPr="5736EDBC">
        <w:rPr>
          <w:rFonts w:ascii="Times New Roman" w:hAnsi="Times New Roman" w:cs="Times New Roman"/>
          <w:b/>
          <w:bCs/>
        </w:rPr>
        <w:t>. So firstly, I'm just going to ask a few background questions about you. Um, Would you like to tell me my age, or you prefer your age, not my age? My age. Or do you prefer not to say?</w:t>
      </w:r>
      <w:r w:rsidRPr="5736EDBC">
        <w:rPr>
          <w:rFonts w:ascii="Times New Roman" w:hAnsi="Times New Roman" w:cs="Times New Roman"/>
        </w:rPr>
        <w:t xml:space="preserve"> </w:t>
      </w:r>
    </w:p>
    <w:p w14:paraId="24B8D3CD" w14:textId="77777777"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 xml:space="preserve">Fifty seven. </w:t>
      </w:r>
    </w:p>
    <w:p w14:paraId="653691D2" w14:textId="77777777" w:rsidR="0074333D" w:rsidRPr="00D4104A" w:rsidRDefault="0074333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Pr="5736EDBC">
        <w:rPr>
          <w:rFonts w:ascii="Times New Roman" w:hAnsi="Times New Roman" w:cs="Times New Roman"/>
          <w:b/>
          <w:bCs/>
        </w:rPr>
        <w:t>Fifty seven. And do you identify as male, female, or other?</w:t>
      </w:r>
    </w:p>
    <w:p w14:paraId="4ED40E72" w14:textId="77777777"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 xml:space="preserve"> Female. </w:t>
      </w:r>
    </w:p>
    <w:p w14:paraId="0E3F3392" w14:textId="0F0FC4A6"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Pr="5736EDBC">
        <w:rPr>
          <w:rFonts w:ascii="Times New Roman" w:hAnsi="Times New Roman" w:cs="Times New Roman"/>
          <w:b/>
          <w:bCs/>
        </w:rPr>
        <w:t>Female.  And your education discipline, are you in public health, social science</w:t>
      </w:r>
      <w:r w:rsidRPr="5736EDBC">
        <w:rPr>
          <w:rFonts w:ascii="Times New Roman" w:hAnsi="Times New Roman" w:cs="Times New Roman"/>
        </w:rPr>
        <w:t>?</w:t>
      </w:r>
    </w:p>
    <w:p w14:paraId="3CF4C9A2" w14:textId="7B13FB19" w:rsidR="0074333D" w:rsidRPr="00D4104A" w:rsidRDefault="0074333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 xml:space="preserve">Medical science. </w:t>
      </w:r>
    </w:p>
    <w:p w14:paraId="5DF541CE" w14:textId="77777777"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Pr="5736EDBC">
        <w:rPr>
          <w:rFonts w:ascii="Times New Roman" w:hAnsi="Times New Roman" w:cs="Times New Roman"/>
          <w:b/>
          <w:bCs/>
        </w:rPr>
        <w:t>Medical science. Alright. There's also environmental health.  There's also science, there's also management, and other. Medical science is correct.</w:t>
      </w:r>
      <w:r w:rsidRPr="5736EDBC">
        <w:rPr>
          <w:rFonts w:ascii="Times New Roman" w:hAnsi="Times New Roman" w:cs="Times New Roman"/>
        </w:rPr>
        <w:t xml:space="preserve"> </w:t>
      </w:r>
    </w:p>
    <w:p w14:paraId="4731986E" w14:textId="77777777"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Medical science,</w:t>
      </w:r>
    </w:p>
    <w:p w14:paraId="090C4832" w14:textId="77777777" w:rsidR="0074333D" w:rsidRPr="00D4104A" w:rsidRDefault="0074333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Pr="5736EDBC">
        <w:rPr>
          <w:rFonts w:ascii="Times New Roman" w:hAnsi="Times New Roman" w:cs="Times New Roman"/>
          <w:b/>
          <w:bCs/>
        </w:rPr>
        <w:t xml:space="preserve"> Alright. So what is your current country of residency? </w:t>
      </w:r>
    </w:p>
    <w:p w14:paraId="22F117BB" w14:textId="339E719E" w:rsidR="0074333D" w:rsidRPr="00D4104A" w:rsidRDefault="0074333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P:</w:t>
      </w:r>
      <w:r>
        <w:tab/>
      </w:r>
      <w:r w:rsidRPr="5736EDBC">
        <w:rPr>
          <w:rFonts w:ascii="Times New Roman" w:hAnsi="Times New Roman" w:cs="Times New Roman"/>
        </w:rPr>
        <w:t>UK.</w:t>
      </w:r>
      <w:r w:rsidRPr="5736EDBC">
        <w:rPr>
          <w:rFonts w:ascii="Times New Roman" w:hAnsi="Times New Roman" w:cs="Times New Roman"/>
          <w:b/>
          <w:bCs/>
        </w:rPr>
        <w:t xml:space="preserve"> </w:t>
      </w:r>
    </w:p>
    <w:p w14:paraId="7EBA7F70" w14:textId="0FFB37F5" w:rsidR="0074333D" w:rsidRPr="00D4104A" w:rsidRDefault="0074333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L:</w:t>
      </w:r>
      <w:r>
        <w:tab/>
      </w:r>
      <w:r w:rsidRPr="5736EDBC">
        <w:rPr>
          <w:rFonts w:ascii="Times New Roman" w:hAnsi="Times New Roman" w:cs="Times New Roman"/>
          <w:b/>
          <w:bCs/>
        </w:rPr>
        <w:t>The UK. Um, so you don't have a problem?</w:t>
      </w:r>
      <w:r w:rsidRPr="5736EDBC">
        <w:rPr>
          <w:rFonts w:ascii="Times New Roman" w:hAnsi="Times New Roman" w:cs="Times New Roman"/>
        </w:rPr>
        <w:t xml:space="preserve"> </w:t>
      </w:r>
    </w:p>
    <w:p w14:paraId="53F52393" w14:textId="7ED692B7" w:rsidR="0074333D" w:rsidRPr="00D4104A" w:rsidRDefault="0074333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 xml:space="preserve">No. </w:t>
      </w:r>
    </w:p>
    <w:p w14:paraId="2820EC91" w14:textId="5A7F9262"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No.  The locality, is it urban or?</w:t>
      </w:r>
    </w:p>
    <w:p w14:paraId="1B6AABB4"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lastRenderedPageBreak/>
        <w:t>P:</w:t>
      </w:r>
      <w:r>
        <w:tab/>
      </w:r>
      <w:r w:rsidR="0074333D" w:rsidRPr="5736EDBC">
        <w:rPr>
          <w:rFonts w:ascii="Times New Roman" w:hAnsi="Times New Roman" w:cs="Times New Roman"/>
        </w:rPr>
        <w:t xml:space="preserve">Urban.  </w:t>
      </w:r>
    </w:p>
    <w:p w14:paraId="7ABE00A4" w14:textId="32230A32"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And your current role or position?</w:t>
      </w:r>
      <w:r w:rsidR="0074333D" w:rsidRPr="5736EDBC">
        <w:rPr>
          <w:rFonts w:ascii="Times New Roman" w:hAnsi="Times New Roman" w:cs="Times New Roman"/>
        </w:rPr>
        <w:t xml:space="preserve"> </w:t>
      </w:r>
    </w:p>
    <w:p w14:paraId="354B53C1" w14:textId="29096986"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Uh, professor of local health. And director of implementation science.  </w:t>
      </w:r>
    </w:p>
    <w:p w14:paraId="00A098AA" w14:textId="780D6D60" w:rsidR="0074333D" w:rsidRPr="00D4104A" w:rsidRDefault="00C02CEC"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And director. Okay. Yeah. and Director of Implementation Sites.  How long have you worked in this role? Zero to four years?</w:t>
      </w:r>
      <w:r w:rsidR="0074333D" w:rsidRPr="5736EDBC">
        <w:rPr>
          <w:rFonts w:ascii="Times New Roman" w:hAnsi="Times New Roman" w:cs="Times New Roman"/>
        </w:rPr>
        <w:t xml:space="preserve"> </w:t>
      </w:r>
    </w:p>
    <w:p w14:paraId="192DDDC2" w14:textId="49306D57" w:rsidR="0074333D" w:rsidRPr="00D4104A" w:rsidRDefault="00C02CEC"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Five to nine years Um, this particular role, Professor of Global Health and Implementation, is since  2020. So that role, this particular role is four years, yeah.  </w:t>
      </w:r>
    </w:p>
    <w:p w14:paraId="0EBDC515"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So four years?</w:t>
      </w:r>
      <w:r w:rsidR="0074333D" w:rsidRPr="5736EDBC">
        <w:rPr>
          <w:rFonts w:ascii="Times New Roman" w:hAnsi="Times New Roman" w:cs="Times New Roman"/>
        </w:rPr>
        <w:t xml:space="preserve"> </w:t>
      </w:r>
    </w:p>
    <w:p w14:paraId="7BEAA24E"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Yeah. </w:t>
      </w:r>
    </w:p>
    <w:p w14:paraId="30F6E62E" w14:textId="0CC7FA81"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Alright, so you've been four years in Global Health.</w:t>
      </w:r>
    </w:p>
    <w:p w14:paraId="318851B6" w14:textId="2D440FA7" w:rsidR="0074333D" w:rsidRPr="00D4104A" w:rsidRDefault="00C02CEC"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On Global Health, no, I've been, um,  Since  2000. So 24 years, more than 20 years in global health. </w:t>
      </w:r>
    </w:p>
    <w:p w14:paraId="64E14CD9" w14:textId="591190D3"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Oh wow. Yeah.  Which department are you working for currently?</w:t>
      </w:r>
      <w:r w:rsidR="0074333D" w:rsidRPr="5736EDBC">
        <w:rPr>
          <w:rFonts w:ascii="Times New Roman" w:hAnsi="Times New Roman" w:cs="Times New Roman"/>
        </w:rPr>
        <w:t xml:space="preserve">  </w:t>
      </w:r>
    </w:p>
    <w:p w14:paraId="7A47C896" w14:textId="647B6AC3"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Uh, that one's the, is that, you've got an academic option, don't you there? </w:t>
      </w:r>
    </w:p>
    <w:p w14:paraId="717057C2" w14:textId="1A23C01B"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rPr>
        <w:t>Yes, I've got an academic option.  And sector of intervention, is it pharmaceutical?</w:t>
      </w:r>
    </w:p>
    <w:p w14:paraId="3D1DAD62"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No, it'll be um, research academic institution, that </w:t>
      </w:r>
      <w:r w:rsidRPr="5736EDBC">
        <w:rPr>
          <w:rFonts w:ascii="Times New Roman" w:hAnsi="Times New Roman" w:cs="Times New Roman"/>
        </w:rPr>
        <w:t>one</w:t>
      </w:r>
    </w:p>
    <w:p w14:paraId="2B7A1A8C"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rPr>
        <w:t xml:space="preserve">. </w:t>
      </w:r>
      <w:r w:rsidR="0074333D" w:rsidRPr="5736EDBC">
        <w:rPr>
          <w:rFonts w:ascii="Times New Roman" w:hAnsi="Times New Roman" w:cs="Times New Roman"/>
          <w:b/>
          <w:bCs/>
        </w:rPr>
        <w:t>Research academic institution.</w:t>
      </w:r>
    </w:p>
    <w:p w14:paraId="6CB82DAE"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 Yeah. </w:t>
      </w:r>
    </w:p>
    <w:p w14:paraId="4EEC1CD9" w14:textId="77777777" w:rsidR="00C02CEC"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Alright, thank you. Which countries have you worked for?</w:t>
      </w:r>
      <w:r w:rsidR="0074333D" w:rsidRPr="5736EDBC">
        <w:rPr>
          <w:rFonts w:ascii="Times New Roman" w:hAnsi="Times New Roman" w:cs="Times New Roman"/>
        </w:rPr>
        <w:t xml:space="preserve"> </w:t>
      </w:r>
    </w:p>
    <w:p w14:paraId="2085AB94" w14:textId="55FBB124"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I've worked in the UK, South Africa,  um, India. </w:t>
      </w:r>
    </w:p>
    <w:p w14:paraId="74F4D2AE" w14:textId="31EB84BA" w:rsidR="0074333D" w:rsidRPr="00404F15" w:rsidRDefault="00C02CEC" w:rsidP="5736EDBC">
      <w:pPr>
        <w:spacing w:line="360" w:lineRule="auto"/>
        <w:rPr>
          <w:rFonts w:ascii="Times New Roman" w:hAnsi="Times New Roman" w:cs="Times New Roman"/>
          <w:color w:val="0F9ED5" w:themeColor="accent4"/>
          <w:lang w:val="de-DE"/>
        </w:rPr>
      </w:pPr>
      <w:r w:rsidRPr="00404F15">
        <w:rPr>
          <w:rFonts w:ascii="Times New Roman" w:hAnsi="Times New Roman" w:cs="Times New Roman"/>
          <w:lang w:val="de-DE"/>
        </w:rPr>
        <w:t>I:</w:t>
      </w:r>
      <w:r w:rsidRPr="00404F15">
        <w:rPr>
          <w:lang w:val="de-DE"/>
        </w:rPr>
        <w:tab/>
      </w:r>
      <w:r w:rsidR="0074333D" w:rsidRPr="00404F15">
        <w:rPr>
          <w:rFonts w:ascii="Times New Roman" w:hAnsi="Times New Roman" w:cs="Times New Roman"/>
          <w:b/>
          <w:bCs/>
          <w:lang w:val="de-DE"/>
        </w:rPr>
        <w:t>Oh, wow.</w:t>
      </w:r>
      <w:r w:rsidR="0074333D" w:rsidRPr="00404F15">
        <w:rPr>
          <w:rFonts w:ascii="Times New Roman" w:hAnsi="Times New Roman" w:cs="Times New Roman"/>
          <w:lang w:val="de-DE"/>
        </w:rPr>
        <w:t xml:space="preserve"> </w:t>
      </w:r>
    </w:p>
    <w:p w14:paraId="038C3E0E" w14:textId="1B6EA20C" w:rsidR="0074333D" w:rsidRPr="00404F15" w:rsidRDefault="00C02CEC" w:rsidP="5736EDBC">
      <w:pPr>
        <w:spacing w:line="360" w:lineRule="auto"/>
        <w:rPr>
          <w:rFonts w:ascii="Times New Roman" w:hAnsi="Times New Roman" w:cs="Times New Roman"/>
          <w:color w:val="0F9ED5" w:themeColor="accent4"/>
          <w:lang w:val="de-DE"/>
        </w:rPr>
      </w:pPr>
      <w:r w:rsidRPr="00404F15">
        <w:rPr>
          <w:rFonts w:ascii="Times New Roman" w:hAnsi="Times New Roman" w:cs="Times New Roman"/>
          <w:lang w:val="de-DE"/>
        </w:rPr>
        <w:t>P:</w:t>
      </w:r>
      <w:r w:rsidRPr="00404F15">
        <w:rPr>
          <w:lang w:val="de-DE"/>
        </w:rPr>
        <w:tab/>
      </w:r>
      <w:r w:rsidR="0074333D" w:rsidRPr="00404F15">
        <w:rPr>
          <w:rFonts w:ascii="Times New Roman" w:hAnsi="Times New Roman" w:cs="Times New Roman"/>
          <w:lang w:val="de-DE"/>
        </w:rPr>
        <w:t xml:space="preserve">Um, Myanmar.  </w:t>
      </w:r>
    </w:p>
    <w:p w14:paraId="33FB4F06" w14:textId="543E7A9C"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Eh?</w:t>
      </w:r>
      <w:r w:rsidR="0074333D" w:rsidRPr="5736EDBC">
        <w:rPr>
          <w:rFonts w:ascii="Times New Roman" w:hAnsi="Times New Roman" w:cs="Times New Roman"/>
        </w:rPr>
        <w:t xml:space="preserve"> </w:t>
      </w:r>
    </w:p>
    <w:p w14:paraId="42DD27C0" w14:textId="6699A765" w:rsidR="0074333D" w:rsidRPr="00D4104A" w:rsidRDefault="00C02CEC" w:rsidP="5736EDBC">
      <w:pPr>
        <w:spacing w:line="360" w:lineRule="auto"/>
        <w:rPr>
          <w:rFonts w:ascii="Times New Roman" w:hAnsi="Times New Roman" w:cs="Times New Roman"/>
          <w:color w:val="0F9ED5" w:themeColor="accent4"/>
        </w:rPr>
      </w:pPr>
      <w:r w:rsidRPr="5736EDBC">
        <w:rPr>
          <w:rFonts w:ascii="Times New Roman" w:hAnsi="Times New Roman" w:cs="Times New Roman"/>
        </w:rPr>
        <w:lastRenderedPageBreak/>
        <w:t>P:</w:t>
      </w:r>
      <w:r>
        <w:tab/>
      </w:r>
      <w:r w:rsidR="0074333D" w:rsidRPr="5736EDBC">
        <w:rPr>
          <w:rFonts w:ascii="Times New Roman" w:hAnsi="Times New Roman" w:cs="Times New Roman"/>
        </w:rPr>
        <w:t xml:space="preserve">Myanmar, Burma. </w:t>
      </w:r>
    </w:p>
    <w:p w14:paraId="035C6AC6" w14:textId="622C02D0"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Oh, okay, I'll get that one.</w:t>
      </w:r>
      <w:r w:rsidR="0074333D" w:rsidRPr="5736EDBC">
        <w:rPr>
          <w:rFonts w:ascii="Times New Roman" w:hAnsi="Times New Roman" w:cs="Times New Roman"/>
        </w:rPr>
        <w:t xml:space="preserve"> </w:t>
      </w:r>
    </w:p>
    <w:p w14:paraId="2D8F3605" w14:textId="309EAEB4"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Just M Y. M Y.  M Y A  N  M A R. </w:t>
      </w:r>
    </w:p>
    <w:p w14:paraId="3CFC86A3" w14:textId="010DB56D"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How many years have you been working on clinical trials</w:t>
      </w:r>
      <w:r w:rsidR="0074333D" w:rsidRPr="5736EDBC">
        <w:rPr>
          <w:rFonts w:ascii="Times New Roman" w:hAnsi="Times New Roman" w:cs="Times New Roman"/>
        </w:rPr>
        <w:t xml:space="preserve">?  </w:t>
      </w:r>
    </w:p>
    <w:p w14:paraId="3A906038" w14:textId="77777777" w:rsidR="00F73B9E" w:rsidRPr="00D4104A" w:rsidRDefault="00F73B9E"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Um, so the first clinical trial I did was in, well actually I did one in Burma, that's many years ago. So I could either, but doing it properly is around 20,  19, 2018, about  6 years. </w:t>
      </w:r>
    </w:p>
    <w:p w14:paraId="58C4AD9D" w14:textId="77777777" w:rsidR="00F73B9E"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About?</w:t>
      </w:r>
      <w:r w:rsidR="0074333D" w:rsidRPr="5736EDBC">
        <w:rPr>
          <w:rFonts w:ascii="Times New Roman" w:hAnsi="Times New Roman" w:cs="Times New Roman"/>
        </w:rPr>
        <w:t xml:space="preserve"> </w:t>
      </w:r>
    </w:p>
    <w:p w14:paraId="48DE1E8A" w14:textId="77777777" w:rsidR="00F73B9E"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6 years. </w:t>
      </w:r>
    </w:p>
    <w:p w14:paraId="70FFC99E" w14:textId="1C791202"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6 years. That's right. Okay. Okay. How many clinical trials have you worked on?</w:t>
      </w:r>
      <w:r w:rsidR="0074333D" w:rsidRPr="5736EDBC">
        <w:rPr>
          <w:rFonts w:ascii="Times New Roman" w:hAnsi="Times New Roman" w:cs="Times New Roman"/>
        </w:rPr>
        <w:t xml:space="preserve"> </w:t>
      </w:r>
    </w:p>
    <w:p w14:paraId="475ED190" w14:textId="77777777" w:rsidR="00F73B9E" w:rsidRPr="00D4104A" w:rsidRDefault="00F73B9E"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Let's, uh, let's get a simple little,  like this,  and,  doesn't like me, um, about four. Alright.  Yeah, and actually five, because if you put in, yeah, five.</w:t>
      </w:r>
    </w:p>
    <w:p w14:paraId="2EC98CB8" w14:textId="77777777" w:rsidR="00F73B9E" w:rsidRPr="00D4104A" w:rsidRDefault="00F73B9E"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rPr>
        <w:t xml:space="preserve"> </w:t>
      </w:r>
      <w:r w:rsidR="0074333D" w:rsidRPr="5736EDBC">
        <w:rPr>
          <w:rFonts w:ascii="Times New Roman" w:hAnsi="Times New Roman" w:cs="Times New Roman"/>
          <w:b/>
          <w:bCs/>
        </w:rPr>
        <w:t>And what phases were those clinical trials, were they phase one?</w:t>
      </w:r>
      <w:r w:rsidR="0074333D" w:rsidRPr="5736EDBC">
        <w:rPr>
          <w:rFonts w:ascii="Times New Roman" w:hAnsi="Times New Roman" w:cs="Times New Roman"/>
        </w:rPr>
        <w:t xml:space="preserve"> </w:t>
      </w:r>
    </w:p>
    <w:p w14:paraId="565B9D8D" w14:textId="3A0E15A8" w:rsidR="0074333D" w:rsidRPr="00D4104A" w:rsidRDefault="00F73B9E"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They're all phase four. I mean there's, phase four and there's sort of,  One phase three, one two, but that's kind of should have been a phase four, but it's fine. </w:t>
      </w:r>
    </w:p>
    <w:p w14:paraId="14DFB2BB" w14:textId="2F335E8A" w:rsidR="0074333D" w:rsidRPr="00D4104A" w:rsidRDefault="00F73B9E"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 xml:space="preserve">As part of your clinical trial experience, what type of disease groups have you worked on? </w:t>
      </w:r>
    </w:p>
    <w:p w14:paraId="72EE0047" w14:textId="77777777" w:rsidR="00F73B9E"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HIV. And I've done one malaria trial, but I don't know. You don't have, </w:t>
      </w:r>
    </w:p>
    <w:p w14:paraId="6DDB9F06" w14:textId="5C1A5EA7"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yeah.</w:t>
      </w:r>
      <w:r w:rsidR="0074333D" w:rsidRPr="5736EDBC">
        <w:rPr>
          <w:rFonts w:ascii="Times New Roman" w:hAnsi="Times New Roman" w:cs="Times New Roman"/>
        </w:rPr>
        <w:t xml:space="preserve">  </w:t>
      </w:r>
    </w:p>
    <w:p w14:paraId="06CBD520" w14:textId="354312FB" w:rsidR="0074333D" w:rsidRPr="00D4104A" w:rsidRDefault="00F73B9E"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Malaria.  That's all, yeah. </w:t>
      </w:r>
    </w:p>
    <w:p w14:paraId="52BA7932" w14:textId="1A4584B2" w:rsidR="007912BD" w:rsidRPr="00D4104A" w:rsidRDefault="00F73B9E"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 xml:space="preserve">Alright.  So we're just about to start now our open ended questions. Um. So, let's talk about your role in implementation of clinical trials here in South </w:t>
      </w:r>
      <w:r w:rsidR="007912BD" w:rsidRPr="5736EDBC">
        <w:rPr>
          <w:rFonts w:ascii="Times New Roman" w:hAnsi="Times New Roman" w:cs="Times New Roman"/>
          <w:b/>
          <w:bCs/>
        </w:rPr>
        <w:t>Africa. Do</w:t>
      </w:r>
      <w:r w:rsidR="0074333D" w:rsidRPr="5736EDBC">
        <w:rPr>
          <w:rFonts w:ascii="Times New Roman" w:hAnsi="Times New Roman" w:cs="Times New Roman"/>
          <w:b/>
          <w:bCs/>
        </w:rPr>
        <w:t xml:space="preserve"> you have experience in the </w:t>
      </w:r>
      <w:proofErr w:type="spellStart"/>
      <w:r w:rsidR="0074333D" w:rsidRPr="5736EDBC">
        <w:rPr>
          <w:rFonts w:ascii="Times New Roman" w:hAnsi="Times New Roman" w:cs="Times New Roman"/>
          <w:b/>
          <w:bCs/>
        </w:rPr>
        <w:t>start up</w:t>
      </w:r>
      <w:proofErr w:type="spellEnd"/>
      <w:r w:rsidR="0074333D" w:rsidRPr="5736EDBC">
        <w:rPr>
          <w:rFonts w:ascii="Times New Roman" w:hAnsi="Times New Roman" w:cs="Times New Roman"/>
          <w:b/>
          <w:bCs/>
        </w:rPr>
        <w:t xml:space="preserve"> phase of clinical trials? </w:t>
      </w:r>
    </w:p>
    <w:p w14:paraId="761E5FEC" w14:textId="77777777" w:rsidR="007912B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Yeah.</w:t>
      </w:r>
    </w:p>
    <w:p w14:paraId="7483AB25" w14:textId="14D14770" w:rsidR="0074333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rPr>
        <w:t xml:space="preserve"> </w:t>
      </w:r>
      <w:r w:rsidR="0074333D" w:rsidRPr="5736EDBC">
        <w:rPr>
          <w:rFonts w:ascii="Times New Roman" w:hAnsi="Times New Roman" w:cs="Times New Roman"/>
          <w:b/>
          <w:bCs/>
        </w:rPr>
        <w:t>Can you please just give me just more?</w:t>
      </w:r>
      <w:r w:rsidR="0074333D" w:rsidRPr="5736EDBC">
        <w:rPr>
          <w:rFonts w:ascii="Times New Roman" w:hAnsi="Times New Roman" w:cs="Times New Roman"/>
        </w:rPr>
        <w:t xml:space="preserve"> </w:t>
      </w:r>
    </w:p>
    <w:p w14:paraId="74726CB9" w14:textId="2B8B8411" w:rsidR="0074333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P:</w:t>
      </w:r>
      <w:r>
        <w:tab/>
      </w:r>
      <w:r w:rsidR="0074333D" w:rsidRPr="5736EDBC">
        <w:rPr>
          <w:rFonts w:ascii="Times New Roman" w:hAnsi="Times New Roman" w:cs="Times New Roman"/>
        </w:rPr>
        <w:t xml:space="preserve">Um, so, so I, the trials that I've run, I've always been the principal investigator, so, um, and sometimes the sponsor organization as well. So, uh, I've always been involved in the </w:t>
      </w:r>
      <w:proofErr w:type="spellStart"/>
      <w:r w:rsidR="0074333D" w:rsidRPr="5736EDBC">
        <w:rPr>
          <w:rFonts w:ascii="Times New Roman" w:hAnsi="Times New Roman" w:cs="Times New Roman"/>
        </w:rPr>
        <w:t>start up</w:t>
      </w:r>
      <w:proofErr w:type="spellEnd"/>
      <w:r w:rsidR="0074333D" w:rsidRPr="5736EDBC">
        <w:rPr>
          <w:rFonts w:ascii="Times New Roman" w:hAnsi="Times New Roman" w:cs="Times New Roman"/>
        </w:rPr>
        <w:t xml:space="preserve"> phase of clinical trials, but these are predominantly implementation trials. </w:t>
      </w:r>
    </w:p>
    <w:p w14:paraId="76AA3FF2" w14:textId="77777777" w:rsidR="007912BD" w:rsidRPr="00D4104A" w:rsidRDefault="007912B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 xml:space="preserve">So you said, uh, you mostly, the role that you mostly played has been P. I. </w:t>
      </w:r>
    </w:p>
    <w:p w14:paraId="260924E1" w14:textId="77777777" w:rsidR="007912B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Yeah. </w:t>
      </w:r>
    </w:p>
    <w:p w14:paraId="7FAB91FE" w14:textId="5DC22473" w:rsidR="0074333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rPr>
        <w:t xml:space="preserve">And sponsor.  </w:t>
      </w:r>
    </w:p>
    <w:p w14:paraId="4586FE8B" w14:textId="77777777" w:rsidR="007912BD" w:rsidRPr="00D4104A" w:rsidRDefault="007912B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Yeah, and, or sponsor, yeah. </w:t>
      </w:r>
    </w:p>
    <w:p w14:paraId="251D887B" w14:textId="19C39140" w:rsidR="0074333D" w:rsidRPr="00D4104A" w:rsidRDefault="007912BD"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 xml:space="preserve">All right. Have you ever been involved in a clinical trial that failed to be informative? </w:t>
      </w:r>
    </w:p>
    <w:p w14:paraId="003F3EF7" w14:textId="5B2BDA65" w:rsidR="0074333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Um, no, they've always been informative. I've had clinical trials which had a negative outcome, but the negative outcome's also been informative, so no.</w:t>
      </w:r>
    </w:p>
    <w:p w14:paraId="001DFE8E" w14:textId="1DC74A78" w:rsidR="0074333D"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So no, alright. And what challenges have you observed in the conduct of clinical trials in South Africa?</w:t>
      </w:r>
      <w:r w:rsidR="0074333D" w:rsidRPr="5736EDBC">
        <w:rPr>
          <w:rFonts w:ascii="Times New Roman" w:hAnsi="Times New Roman" w:cs="Times New Roman"/>
        </w:rPr>
        <w:t xml:space="preserve"> </w:t>
      </w:r>
    </w:p>
    <w:p w14:paraId="7EBD3BB4" w14:textId="77777777" w:rsidR="00DE23E9" w:rsidRPr="00D4104A" w:rsidRDefault="007912BD"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So I think there are several challenges. Um, I think regulatory, I think SAPPRA, SAPPRA's regulatory structure is understandably very protective, so very restrictive, but I think that impacts on justice and the ability to widen participation to some of the more disadvantaged groups, um, that's </w:t>
      </w:r>
      <w:proofErr w:type="spellStart"/>
      <w:r w:rsidR="0074333D" w:rsidRPr="5736EDBC">
        <w:rPr>
          <w:rFonts w:ascii="Times New Roman" w:hAnsi="Times New Roman" w:cs="Times New Roman"/>
        </w:rPr>
        <w:t>one.And</w:t>
      </w:r>
      <w:proofErr w:type="spellEnd"/>
      <w:r w:rsidR="0074333D" w:rsidRPr="5736EDBC">
        <w:rPr>
          <w:rFonts w:ascii="Times New Roman" w:hAnsi="Times New Roman" w:cs="Times New Roman"/>
        </w:rPr>
        <w:t xml:space="preserve"> then the other, um, concern I have with, uh, trials is there are challenges, for example, around, um,  children and getting children into trials because, you know, regulations around having parents, but the parents have to have legal status. Many, many people have sort of a semi legal governorship status. So, we're into observational studies, we often can use that, but in trials, they have to have sort of legal documentation, so those children can't participate even if they want to </w:t>
      </w:r>
      <w:proofErr w:type="spellStart"/>
      <w:r w:rsidR="0074333D" w:rsidRPr="5736EDBC">
        <w:rPr>
          <w:rFonts w:ascii="Times New Roman" w:hAnsi="Times New Roman" w:cs="Times New Roman"/>
        </w:rPr>
        <w:t>participate.Um</w:t>
      </w:r>
      <w:proofErr w:type="spellEnd"/>
      <w:r w:rsidR="0074333D" w:rsidRPr="5736EDBC">
        <w:rPr>
          <w:rFonts w:ascii="Times New Roman" w:hAnsi="Times New Roman" w:cs="Times New Roman"/>
        </w:rPr>
        <w:t xml:space="preserve">, the third problem, I think, is a sort of slightly more complicated problem,  is, is, is an issue around roads and transport, so that we really need to try and decentralize. trials, as much as possible to reach people. But that then has the issue of each of those being a satellite being considered to be a C2 site rather than a satellite </w:t>
      </w:r>
      <w:proofErr w:type="spellStart"/>
      <w:r w:rsidR="0074333D" w:rsidRPr="5736EDBC">
        <w:rPr>
          <w:rFonts w:ascii="Times New Roman" w:hAnsi="Times New Roman" w:cs="Times New Roman"/>
        </w:rPr>
        <w:t>site.So</w:t>
      </w:r>
      <w:proofErr w:type="spellEnd"/>
      <w:r w:rsidR="0074333D" w:rsidRPr="5736EDBC">
        <w:rPr>
          <w:rFonts w:ascii="Times New Roman" w:hAnsi="Times New Roman" w:cs="Times New Roman"/>
        </w:rPr>
        <w:t xml:space="preserve"> some kind of flexibility around using, um, satellite sites. And then the fourth big issue I think is, um, it's a complicated one, but because,  and it has ethical sort of </w:t>
      </w:r>
      <w:r w:rsidR="0074333D" w:rsidRPr="5736EDBC">
        <w:rPr>
          <w:rFonts w:ascii="Times New Roman" w:hAnsi="Times New Roman" w:cs="Times New Roman"/>
        </w:rPr>
        <w:lastRenderedPageBreak/>
        <w:t>implications, I think the, although the amount of compensation is, is sort of</w:t>
      </w:r>
      <w:r w:rsidR="00DE23E9" w:rsidRPr="5736EDBC">
        <w:rPr>
          <w:rFonts w:ascii="Times New Roman" w:hAnsi="Times New Roman" w:cs="Times New Roman"/>
        </w:rPr>
        <w:t>…</w:t>
      </w:r>
      <w:r w:rsidR="0074333D" w:rsidRPr="5736EDBC">
        <w:rPr>
          <w:rFonts w:ascii="Times New Roman" w:hAnsi="Times New Roman" w:cs="Times New Roman"/>
        </w:rPr>
        <w:t xml:space="preserve">Consistent with salaries across South Africa in a rural setting, for example, where we mainly work that can be quite a high amount of </w:t>
      </w:r>
      <w:proofErr w:type="spellStart"/>
      <w:r w:rsidR="0074333D" w:rsidRPr="5736EDBC">
        <w:rPr>
          <w:rFonts w:ascii="Times New Roman" w:hAnsi="Times New Roman" w:cs="Times New Roman"/>
        </w:rPr>
        <w:t>compensation.And</w:t>
      </w:r>
      <w:proofErr w:type="spellEnd"/>
      <w:r w:rsidR="0074333D" w:rsidRPr="5736EDBC">
        <w:rPr>
          <w:rFonts w:ascii="Times New Roman" w:hAnsi="Times New Roman" w:cs="Times New Roman"/>
        </w:rPr>
        <w:t xml:space="preserve"> so the concern that people may be participating in trials because of the amount of money and also the really good health care that they receive within a trial setting, Uh,  kind of borders on the area where one becomes concerned about the extent to which that becomes coercive because they're not </w:t>
      </w:r>
      <w:proofErr w:type="spellStart"/>
      <w:r w:rsidR="0074333D" w:rsidRPr="5736EDBC">
        <w:rPr>
          <w:rFonts w:ascii="Times New Roman" w:hAnsi="Times New Roman" w:cs="Times New Roman"/>
        </w:rPr>
        <w:t>truly.Um</w:t>
      </w:r>
      <w:proofErr w:type="spellEnd"/>
      <w:r w:rsidR="0074333D" w:rsidRPr="5736EDBC">
        <w:rPr>
          <w:rFonts w:ascii="Times New Roman" w:hAnsi="Times New Roman" w:cs="Times New Roman"/>
        </w:rPr>
        <w:t xml:space="preserve">, and then there's the tension and on the other hand you don't want sort of people not to be receiving any compensation. I don't know what, how to solve that tension, but I think that is a, that is a challenge to really, then when you're doing the informed consent, to be sure that person really wants to </w:t>
      </w:r>
      <w:proofErr w:type="spellStart"/>
      <w:r w:rsidR="0074333D" w:rsidRPr="5736EDBC">
        <w:rPr>
          <w:rFonts w:ascii="Times New Roman" w:hAnsi="Times New Roman" w:cs="Times New Roman"/>
        </w:rPr>
        <w:t>participate.And</w:t>
      </w:r>
      <w:proofErr w:type="spellEnd"/>
      <w:r w:rsidR="0074333D" w:rsidRPr="5736EDBC">
        <w:rPr>
          <w:rFonts w:ascii="Times New Roman" w:hAnsi="Times New Roman" w:cs="Times New Roman"/>
        </w:rPr>
        <w:t xml:space="preserve"> I think the knock on effect of that has been that you see sometimes people are not.  Taking the, you know, oral placebo, partly because I think they didn't </w:t>
      </w:r>
      <w:r w:rsidR="00DE23E9" w:rsidRPr="5736EDBC">
        <w:rPr>
          <w:rFonts w:ascii="Times New Roman" w:hAnsi="Times New Roman" w:cs="Times New Roman"/>
        </w:rPr>
        <w:t>originally</w:t>
      </w:r>
      <w:r w:rsidR="0074333D" w:rsidRPr="5736EDBC">
        <w:rPr>
          <w:rFonts w:ascii="Times New Roman" w:hAnsi="Times New Roman" w:cs="Times New Roman"/>
        </w:rPr>
        <w:t xml:space="preserve"> care about the trials.</w:t>
      </w:r>
      <w:r w:rsidR="00DE23E9" w:rsidRPr="5736EDBC">
        <w:rPr>
          <w:rFonts w:ascii="Times New Roman" w:hAnsi="Times New Roman" w:cs="Times New Roman"/>
        </w:rPr>
        <w:t xml:space="preserve"> [phones rings]</w:t>
      </w:r>
      <w:r w:rsidR="0074333D" w:rsidRPr="5736EDBC">
        <w:rPr>
          <w:rFonts w:ascii="Times New Roman" w:hAnsi="Times New Roman" w:cs="Times New Roman"/>
        </w:rPr>
        <w:t xml:space="preserve"> Sorry about that. </w:t>
      </w:r>
    </w:p>
    <w:p w14:paraId="39D334F8" w14:textId="3273CA82" w:rsidR="0074333D" w:rsidRPr="00D4104A" w:rsidRDefault="00DE23E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 xml:space="preserve">No problem. Um.  And the children issue, how do you think we can solve that? The guardianship, the parents being </w:t>
      </w:r>
      <w:r w:rsidRPr="5736EDBC">
        <w:rPr>
          <w:rFonts w:ascii="Times New Roman" w:hAnsi="Times New Roman" w:cs="Times New Roman"/>
          <w:b/>
          <w:bCs/>
        </w:rPr>
        <w:t>the…</w:t>
      </w:r>
    </w:p>
    <w:p w14:paraId="09CBBE9B" w14:textId="03011C2A" w:rsidR="0074333D" w:rsidRPr="00D4104A" w:rsidRDefault="00DE23E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Pr="5736EDBC">
        <w:rPr>
          <w:rFonts w:ascii="Times New Roman" w:hAnsi="Times New Roman" w:cs="Times New Roman"/>
        </w:rPr>
        <w:t>…</w:t>
      </w:r>
      <w:r w:rsidR="0074333D" w:rsidRPr="5736EDBC">
        <w:rPr>
          <w:rFonts w:ascii="Times New Roman" w:hAnsi="Times New Roman" w:cs="Times New Roman"/>
        </w:rPr>
        <w:t xml:space="preserve">the I mean, there are  two things. One, I guess, globally, nationally, it probably is important from a child protection perspective that these, uh, these issues are resolved. So, you know, if we're saying that for a clinical trial  It's important that the guardian's a true guardian and has some </w:t>
      </w:r>
      <w:proofErr w:type="spellStart"/>
      <w:r w:rsidR="0074333D" w:rsidRPr="5736EDBC">
        <w:rPr>
          <w:rFonts w:ascii="Times New Roman" w:hAnsi="Times New Roman" w:cs="Times New Roman"/>
        </w:rPr>
        <w:t>registration.And</w:t>
      </w:r>
      <w:proofErr w:type="spellEnd"/>
      <w:r w:rsidR="0074333D" w:rsidRPr="5736EDBC">
        <w:rPr>
          <w:rFonts w:ascii="Times New Roman" w:hAnsi="Times New Roman" w:cs="Times New Roman"/>
        </w:rPr>
        <w:t xml:space="preserve"> then on the other hand, nationally, we're saying that's okay.  Maybe the problem is in that level. I guess on the other side is to try and sort of be consistent with what's normative behavior. So, you know, if  it may not be a full legal guardianship, they've gone to court, but maybe there are ways that we can,  check with the family, with others, that this is a true guardianship in the context of this setting and that we can document that in a way so that we've done our due diligence in terms of being sure that this is the person that's looking after the </w:t>
      </w:r>
      <w:proofErr w:type="spellStart"/>
      <w:r w:rsidR="0074333D" w:rsidRPr="5736EDBC">
        <w:rPr>
          <w:rFonts w:ascii="Times New Roman" w:hAnsi="Times New Roman" w:cs="Times New Roman"/>
        </w:rPr>
        <w:t>family.And</w:t>
      </w:r>
      <w:proofErr w:type="spellEnd"/>
      <w:r w:rsidR="0074333D" w:rsidRPr="5736EDBC">
        <w:rPr>
          <w:rFonts w:ascii="Times New Roman" w:hAnsi="Times New Roman" w:cs="Times New Roman"/>
        </w:rPr>
        <w:t xml:space="preserve"> it's, you know, within the family, and everybody accepts that this is the true guardian, even if they don't have a legal document. Um, so, so that would be my feeling, and maybe some paperwork, you know, some SOPs, some good practice around how to do that well. Because otherwise, I think, we're defaulting to the easy solution, which is to say that  let's just be safe, and only include people that have,  the right paperwork, who have the right guardianship, but then </w:t>
      </w:r>
      <w:r w:rsidR="0074333D" w:rsidRPr="5736EDBC">
        <w:rPr>
          <w:rFonts w:ascii="Times New Roman" w:hAnsi="Times New Roman" w:cs="Times New Roman"/>
        </w:rPr>
        <w:lastRenderedPageBreak/>
        <w:t xml:space="preserve">we don't have a representative </w:t>
      </w:r>
      <w:proofErr w:type="spellStart"/>
      <w:r w:rsidR="0074333D" w:rsidRPr="5736EDBC">
        <w:rPr>
          <w:rFonts w:ascii="Times New Roman" w:hAnsi="Times New Roman" w:cs="Times New Roman"/>
        </w:rPr>
        <w:t>sample.We're</w:t>
      </w:r>
      <w:proofErr w:type="spellEnd"/>
      <w:r w:rsidR="0074333D" w:rsidRPr="5736EDBC">
        <w:rPr>
          <w:rFonts w:ascii="Times New Roman" w:hAnsi="Times New Roman" w:cs="Times New Roman"/>
        </w:rPr>
        <w:t xml:space="preserve"> actually to a degree saying some people don't have a right to participate in trials, even if they want to. So from an equity and justice point of view, I think we need to, from</w:t>
      </w:r>
      <w:r w:rsidRPr="5736EDBC">
        <w:rPr>
          <w:rFonts w:ascii="Times New Roman" w:hAnsi="Times New Roman" w:cs="Times New Roman"/>
        </w:rPr>
        <w:t xml:space="preserve"> </w:t>
      </w:r>
      <w:r w:rsidR="0074333D" w:rsidRPr="5736EDBC">
        <w:rPr>
          <w:rFonts w:ascii="Times New Roman" w:hAnsi="Times New Roman" w:cs="Times New Roman"/>
        </w:rPr>
        <w:t xml:space="preserve">that sort of ethical principle of justice, we need to find ways to overcome barriers to allow people to participate in trials if they want to participate in trials. </w:t>
      </w:r>
    </w:p>
    <w:p w14:paraId="2C8CE1B5" w14:textId="5F45E310" w:rsidR="0074333D" w:rsidRPr="00D4104A" w:rsidRDefault="00DE23E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Thank you.  That is quite interesting. So what are some of the challenges you have observed with randomization into  clinical trials?</w:t>
      </w:r>
      <w:r w:rsidR="0074333D" w:rsidRPr="5736EDBC">
        <w:rPr>
          <w:rFonts w:ascii="Times New Roman" w:hAnsi="Times New Roman" w:cs="Times New Roman"/>
        </w:rPr>
        <w:t xml:space="preserve">  </w:t>
      </w:r>
    </w:p>
    <w:p w14:paraId="33BBAC1B" w14:textId="77777777" w:rsidR="0074333D" w:rsidRPr="00D4104A" w:rsidRDefault="0074333D" w:rsidP="5736EDBC">
      <w:pPr>
        <w:spacing w:line="360" w:lineRule="auto"/>
        <w:rPr>
          <w:rFonts w:ascii="Times New Roman" w:hAnsi="Times New Roman" w:cs="Times New Roman"/>
          <w:color w:val="0F9ED5" w:themeColor="accent4"/>
        </w:rPr>
      </w:pPr>
    </w:p>
    <w:p w14:paraId="7D95665F" w14:textId="74B71B0D" w:rsidR="00DE23E9" w:rsidRPr="00D4104A" w:rsidRDefault="00DE23E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So  We, I haven't personally had so much challenge in that sense because we do a lot of work in the community engagement prior to really try and explain what randomization is and I do a lot of cluster randomized control trials, so we spend a lot of time  doing training and really also showing Explicitly people how the randomization </w:t>
      </w:r>
      <w:proofErr w:type="spellStart"/>
      <w:r w:rsidR="0074333D" w:rsidRPr="5736EDBC">
        <w:rPr>
          <w:rFonts w:ascii="Times New Roman" w:hAnsi="Times New Roman" w:cs="Times New Roman"/>
        </w:rPr>
        <w:t>happens.We</w:t>
      </w:r>
      <w:proofErr w:type="spellEnd"/>
      <w:r w:rsidR="0074333D" w:rsidRPr="5736EDBC">
        <w:rPr>
          <w:rFonts w:ascii="Times New Roman" w:hAnsi="Times New Roman" w:cs="Times New Roman"/>
        </w:rPr>
        <w:t xml:space="preserve"> have these randomization ceremonies. Where everything is done, every step is shown to people. So that they understand that what happens is purely entirely by chance.  But I think, you know, on an individual randomization, my concern would be that,  that you need quite, you need an educational level in a society that people kind of </w:t>
      </w:r>
      <w:r w:rsidR="00B10299" w:rsidRPr="5736EDBC">
        <w:rPr>
          <w:rFonts w:ascii="Times New Roman" w:hAnsi="Times New Roman" w:cs="Times New Roman"/>
        </w:rPr>
        <w:t>understand. A</w:t>
      </w:r>
      <w:r w:rsidR="0074333D" w:rsidRPr="5736EDBC">
        <w:rPr>
          <w:rFonts w:ascii="Times New Roman" w:hAnsi="Times New Roman" w:cs="Times New Roman"/>
        </w:rPr>
        <w:t xml:space="preserve"> little enough of stats and probability to be able to understand how they're, what we mean by chance.  And really for us to work hard at finding the language to explain that. And a lot of people do know about gambling and they know about the probability of winning in cards and the probability of winning in </w:t>
      </w:r>
      <w:proofErr w:type="spellStart"/>
      <w:r w:rsidR="0074333D" w:rsidRPr="5736EDBC">
        <w:rPr>
          <w:rFonts w:ascii="Times New Roman" w:hAnsi="Times New Roman" w:cs="Times New Roman"/>
        </w:rPr>
        <w:t>dice.And</w:t>
      </w:r>
      <w:proofErr w:type="spellEnd"/>
      <w:r w:rsidR="0074333D" w:rsidRPr="5736EDBC">
        <w:rPr>
          <w:rFonts w:ascii="Times New Roman" w:hAnsi="Times New Roman" w:cs="Times New Roman"/>
        </w:rPr>
        <w:t xml:space="preserve"> so you can use quite easy language to try and get people to understand where the idea of chance actually comes in.</w:t>
      </w:r>
    </w:p>
    <w:p w14:paraId="58364CE3" w14:textId="77777777" w:rsidR="00B10299" w:rsidRPr="00D4104A" w:rsidRDefault="0074333D" w:rsidP="5736EDBC">
      <w:pPr>
        <w:spacing w:line="360" w:lineRule="auto"/>
        <w:rPr>
          <w:rFonts w:ascii="Times New Roman" w:hAnsi="Times New Roman" w:cs="Times New Roman"/>
          <w:color w:val="0F9ED5" w:themeColor="accent4"/>
        </w:rPr>
      </w:pPr>
      <w:r w:rsidRPr="5736EDBC">
        <w:rPr>
          <w:rFonts w:ascii="Times New Roman" w:hAnsi="Times New Roman" w:cs="Times New Roman"/>
        </w:rPr>
        <w:t xml:space="preserve"> </w:t>
      </w:r>
      <w:r w:rsidR="00B10299" w:rsidRPr="5736EDBC">
        <w:rPr>
          <w:rFonts w:ascii="Times New Roman" w:hAnsi="Times New Roman" w:cs="Times New Roman"/>
        </w:rPr>
        <w:t>I:</w:t>
      </w:r>
      <w:r>
        <w:tab/>
      </w:r>
      <w:r w:rsidRPr="5736EDBC">
        <w:rPr>
          <w:rFonts w:ascii="Times New Roman" w:hAnsi="Times New Roman" w:cs="Times New Roman"/>
        </w:rPr>
        <w:t xml:space="preserve">It's like flipping a coin. </w:t>
      </w:r>
    </w:p>
    <w:p w14:paraId="694486F9" w14:textId="60B8AF55" w:rsidR="0074333D" w:rsidRPr="00D4104A" w:rsidRDefault="00B1029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Flipping a coin. And, you know, you can, I think using quite, uh, working with the community engagement. bodies that we have working with our, and we have very good community engagement, working with our social science teams to find ways to really explain chance in a way that's understandable in any context we're working </w:t>
      </w:r>
      <w:proofErr w:type="spellStart"/>
      <w:r w:rsidR="0074333D" w:rsidRPr="5736EDBC">
        <w:rPr>
          <w:rFonts w:ascii="Times New Roman" w:hAnsi="Times New Roman" w:cs="Times New Roman"/>
        </w:rPr>
        <w:t>in.Uh</w:t>
      </w:r>
      <w:proofErr w:type="spellEnd"/>
      <w:r w:rsidR="0074333D" w:rsidRPr="5736EDBC">
        <w:rPr>
          <w:rFonts w:ascii="Times New Roman" w:hAnsi="Times New Roman" w:cs="Times New Roman"/>
        </w:rPr>
        <w:t xml:space="preserve">, but definitely where we've done it very explicitly and gone through all those processes and shown people the throwing of the dice and shown the way that it's by chance that each </w:t>
      </w:r>
      <w:r w:rsidR="0074333D" w:rsidRPr="5736EDBC">
        <w:rPr>
          <w:rFonts w:ascii="Times New Roman" w:hAnsi="Times New Roman" w:cs="Times New Roman"/>
        </w:rPr>
        <w:lastRenderedPageBreak/>
        <w:t xml:space="preserve">section has been picked has made it much easier to explain that these are truly  It's not that we've chosen </w:t>
      </w:r>
      <w:proofErr w:type="spellStart"/>
      <w:r w:rsidR="0074333D" w:rsidRPr="5736EDBC">
        <w:rPr>
          <w:rFonts w:ascii="Times New Roman" w:hAnsi="Times New Roman" w:cs="Times New Roman"/>
        </w:rPr>
        <w:t>somebody.It's</w:t>
      </w:r>
      <w:proofErr w:type="spellEnd"/>
      <w:r w:rsidR="0074333D" w:rsidRPr="5736EDBC">
        <w:rPr>
          <w:rFonts w:ascii="Times New Roman" w:hAnsi="Times New Roman" w:cs="Times New Roman"/>
        </w:rPr>
        <w:t xml:space="preserve"> actually happened by chance. </w:t>
      </w:r>
    </w:p>
    <w:p w14:paraId="36F852C8" w14:textId="5FCD115A" w:rsidR="0074333D" w:rsidRPr="00D4104A" w:rsidRDefault="00B10299"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b/>
          <w:bCs/>
        </w:rPr>
        <w:t>I:</w:t>
      </w:r>
      <w:r>
        <w:tab/>
      </w:r>
      <w:r w:rsidR="0074333D" w:rsidRPr="5736EDBC">
        <w:rPr>
          <w:rFonts w:ascii="Times New Roman" w:hAnsi="Times New Roman" w:cs="Times New Roman"/>
          <w:b/>
          <w:bCs/>
        </w:rPr>
        <w:t xml:space="preserve">By chance, yeah.  Now let's talk about the conduct and implementation of randomized clinical trials, right? So good randomized clinical trials are supposed to be designed to produce scientifically sound answers. to relevant questions by including a broad and varied </w:t>
      </w:r>
      <w:proofErr w:type="spellStart"/>
      <w:r w:rsidR="0074333D" w:rsidRPr="5736EDBC">
        <w:rPr>
          <w:rFonts w:ascii="Times New Roman" w:hAnsi="Times New Roman" w:cs="Times New Roman"/>
          <w:b/>
          <w:bCs/>
        </w:rPr>
        <w:t>population.Alright</w:t>
      </w:r>
      <w:proofErr w:type="spellEnd"/>
      <w:r w:rsidR="0074333D" w:rsidRPr="5736EDBC">
        <w:rPr>
          <w:rFonts w:ascii="Times New Roman" w:hAnsi="Times New Roman" w:cs="Times New Roman"/>
          <w:b/>
          <w:bCs/>
        </w:rPr>
        <w:t xml:space="preserve">? So, in your setting, or based on your experience, what groups are often not included in trials without a good scientific justification?  </w:t>
      </w:r>
    </w:p>
    <w:p w14:paraId="24C44DB1" w14:textId="3A330CE9" w:rsidR="00B10299" w:rsidRPr="00D4104A" w:rsidRDefault="00B1029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 xml:space="preserve">So, one group, as I said, is children. I think that's become quite difficult. Um, I'm seeing a change. Um, around pregnant women and breastfeeding. And I think one of the problems we've had is that we often don't have evidence for pregnant women and </w:t>
      </w:r>
      <w:proofErr w:type="spellStart"/>
      <w:r w:rsidR="0074333D" w:rsidRPr="5736EDBC">
        <w:rPr>
          <w:rFonts w:ascii="Times New Roman" w:hAnsi="Times New Roman" w:cs="Times New Roman"/>
        </w:rPr>
        <w:t>breastfeeding.And</w:t>
      </w:r>
      <w:proofErr w:type="spellEnd"/>
      <w:r w:rsidR="0074333D" w:rsidRPr="5736EDBC">
        <w:rPr>
          <w:rFonts w:ascii="Times New Roman" w:hAnsi="Times New Roman" w:cs="Times New Roman"/>
        </w:rPr>
        <w:t xml:space="preserve"> it's been really nice to see that </w:t>
      </w:r>
      <w:proofErr w:type="spellStart"/>
      <w:r w:rsidR="0074333D" w:rsidRPr="5736EDBC">
        <w:rPr>
          <w:rFonts w:ascii="Times New Roman" w:hAnsi="Times New Roman" w:cs="Times New Roman"/>
        </w:rPr>
        <w:t>Lenacavivir</w:t>
      </w:r>
      <w:proofErr w:type="spellEnd"/>
      <w:r w:rsidR="0074333D" w:rsidRPr="5736EDBC">
        <w:rPr>
          <w:rFonts w:ascii="Times New Roman" w:hAnsi="Times New Roman" w:cs="Times New Roman"/>
        </w:rPr>
        <w:t xml:space="preserve"> was the first trial that explicitly didn't exclude, um, pregnant women and breastfeeding. But I can see that lots of vaccine trials are  currently excluding</w:t>
      </w:r>
      <w:r w:rsidRPr="5736EDBC">
        <w:rPr>
          <w:rFonts w:ascii="Times New Roman" w:hAnsi="Times New Roman" w:cs="Times New Roman"/>
        </w:rPr>
        <w:t>….</w:t>
      </w:r>
      <w:r w:rsidR="0074333D" w:rsidRPr="5736EDBC">
        <w:rPr>
          <w:rFonts w:ascii="Times New Roman" w:hAnsi="Times New Roman" w:cs="Times New Roman"/>
        </w:rPr>
        <w:t xml:space="preserve"> Um,  so there are lots of pregnant women that are, uh, you know, lots of trials that still continue to exclude pregnant women and breastfeeding women. Lots of trials in the UK that I've seen exclude people living with HIV, people living with comorbidities. And many of those exclusions I think are not, um, necessarily scientifically justified. And I think we should be working harder that At the kind of protocol phase, we get rid of the scientific justifications that affect </w:t>
      </w:r>
      <w:proofErr w:type="spellStart"/>
      <w:r w:rsidR="0074333D" w:rsidRPr="5736EDBC">
        <w:rPr>
          <w:rFonts w:ascii="Times New Roman" w:hAnsi="Times New Roman" w:cs="Times New Roman"/>
        </w:rPr>
        <w:t>that.In</w:t>
      </w:r>
      <w:proofErr w:type="spellEnd"/>
      <w:r w:rsidR="0074333D" w:rsidRPr="5736EDBC">
        <w:rPr>
          <w:rFonts w:ascii="Times New Roman" w:hAnsi="Times New Roman" w:cs="Times New Roman"/>
        </w:rPr>
        <w:t xml:space="preserve"> real world practice, I think,  as I said, we just described children and the difficulty, even if you are including them, of getting them in. Um, the other populations often will be left out, would be mobile populations. Um, because of loss to follow up, but yet in reality, they are a real population that we'd be </w:t>
      </w:r>
      <w:r w:rsidRPr="5736EDBC">
        <w:rPr>
          <w:rFonts w:ascii="Times New Roman" w:hAnsi="Times New Roman" w:cs="Times New Roman"/>
        </w:rPr>
        <w:t>reaching. Other</w:t>
      </w:r>
      <w:r w:rsidR="0074333D" w:rsidRPr="5736EDBC">
        <w:rPr>
          <w:rFonts w:ascii="Times New Roman" w:hAnsi="Times New Roman" w:cs="Times New Roman"/>
        </w:rPr>
        <w:t xml:space="preserve"> sort of key populations, like sex workers or  that are often excluded from trials because people find them challenging to engage in and do long term work with. And yet they may, for example, for HIV prevention, may be the people that need the products in the end. And so we don't have the space for them.</w:t>
      </w:r>
      <w:r w:rsidRPr="5736EDBC">
        <w:rPr>
          <w:rFonts w:ascii="Times New Roman" w:hAnsi="Times New Roman" w:cs="Times New Roman"/>
        </w:rPr>
        <w:t xml:space="preserve"> </w:t>
      </w:r>
      <w:r w:rsidRPr="5736EDBC">
        <w:rPr>
          <w:rFonts w:ascii="Times New Roman" w:hAnsi="Times New Roman" w:cs="Times New Roman"/>
          <w:i/>
          <w:iCs/>
        </w:rPr>
        <w:t>[[ Someone came in and disturbed the interview]</w:t>
      </w:r>
      <w:r w:rsidRPr="5736EDBC">
        <w:rPr>
          <w:rFonts w:ascii="Times New Roman" w:hAnsi="Times New Roman" w:cs="Times New Roman"/>
        </w:rPr>
        <w:t xml:space="preserve"> </w:t>
      </w:r>
      <w:r w:rsidR="0074333D" w:rsidRPr="5736EDBC">
        <w:rPr>
          <w:rFonts w:ascii="Times New Roman" w:hAnsi="Times New Roman" w:cs="Times New Roman"/>
        </w:rPr>
        <w:t xml:space="preserve"> Okay. If you pause, we'll come back and continue. </w:t>
      </w:r>
    </w:p>
    <w:p w14:paraId="2FC63C8A" w14:textId="13378B21" w:rsidR="0074333D" w:rsidRPr="00D4104A" w:rsidRDefault="00B1029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74333D" w:rsidRPr="5736EDBC">
        <w:rPr>
          <w:rFonts w:ascii="Times New Roman" w:hAnsi="Times New Roman" w:cs="Times New Roman"/>
          <w:b/>
          <w:bCs/>
        </w:rPr>
        <w:t>Okay, alright.</w:t>
      </w:r>
    </w:p>
    <w:p w14:paraId="03E73B95" w14:textId="7E8BE0C5" w:rsidR="009E3EA9" w:rsidRPr="00D4104A" w:rsidRDefault="00B10299"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74333D" w:rsidRPr="5736EDBC">
        <w:rPr>
          <w:rFonts w:ascii="Times New Roman" w:hAnsi="Times New Roman" w:cs="Times New Roman"/>
        </w:rPr>
        <w:t>It'll be half an hour, then we'll come back. Thank you. Sorry.</w:t>
      </w:r>
    </w:p>
    <w:p w14:paraId="124B9A6D" w14:textId="797000D7" w:rsidR="00BC2332" w:rsidRPr="00D4104A" w:rsidRDefault="009E3EA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 i:</w:t>
      </w:r>
      <w:r>
        <w:tab/>
      </w:r>
      <w:r w:rsidRPr="5736EDBC">
        <w:rPr>
          <w:rFonts w:ascii="Times New Roman" w:hAnsi="Times New Roman" w:cs="Times New Roman"/>
          <w:b/>
          <w:bCs/>
        </w:rPr>
        <w:t>Um, this is part two of participant  118 and we are going to start at, uh, question six and the time is 10. 50.  Alright, so the last time we were talking about, uh, people that usually get excluded in clinical trials without any scientific justification. So we're just going to continue with question number seven. So what changes need to be made in the design and conduct of clinical trials to be more inclusive of varied populations?</w:t>
      </w:r>
      <w:r w:rsidRPr="5736EDBC">
        <w:rPr>
          <w:rFonts w:ascii="Times New Roman" w:hAnsi="Times New Roman" w:cs="Times New Roman"/>
        </w:rPr>
        <w:t xml:space="preserve"> </w:t>
      </w:r>
    </w:p>
    <w:p w14:paraId="10CDCAF0" w14:textId="2A8ACAE5" w:rsidR="009E3EA9" w:rsidRPr="00D4104A" w:rsidRDefault="00BC2332"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Okay, so, so I think some of it we've probably touched on a little bit. So one of the issues would be, um, in terms of sort of physical access. So I think if, if some of the people that are being excluded from studies is because they're living in remote areas or more rural areas and therefore not kind of, Accessing these sort of fancy clinical trial units is to, to be imaginative and I think, um, there's some experience in </w:t>
      </w:r>
      <w:r w:rsidRPr="5736EDBC">
        <w:rPr>
          <w:rFonts w:ascii="Times New Roman" w:hAnsi="Times New Roman" w:cs="Times New Roman"/>
        </w:rPr>
        <w:t>AHRI</w:t>
      </w:r>
      <w:r w:rsidR="009E3EA9" w:rsidRPr="5736EDBC">
        <w:rPr>
          <w:rFonts w:ascii="Times New Roman" w:hAnsi="Times New Roman" w:cs="Times New Roman"/>
        </w:rPr>
        <w:t xml:space="preserve"> under, uh, Dr.</w:t>
      </w:r>
      <w:r w:rsidRPr="5736EDBC">
        <w:rPr>
          <w:rFonts w:ascii="Times New Roman" w:hAnsi="Times New Roman" w:cs="Times New Roman"/>
        </w:rPr>
        <w:t xml:space="preserve"> </w:t>
      </w:r>
      <w:r w:rsidRPr="5736EDBC">
        <w:rPr>
          <w:rFonts w:ascii="Times New Roman" w:hAnsi="Times New Roman" w:cs="Times New Roman"/>
          <w:i/>
          <w:iCs/>
        </w:rPr>
        <w:t>[Name of the Dr mentioned]</w:t>
      </w:r>
      <w:r w:rsidR="009E3EA9" w:rsidRPr="5736EDBC">
        <w:rPr>
          <w:rFonts w:ascii="Times New Roman" w:hAnsi="Times New Roman" w:cs="Times New Roman"/>
        </w:rPr>
        <w:t xml:space="preserve"> team of sort of looking at delivering clinical trials through primary healthcare settings and putting the investment in to make them. Um, clinical trials safe, but getting those settings, so you're getting people in a primary care as you would in many high income countries, and even going further and looking at delivering trials in community settings, whether through mobile clinics, um, or, uh, other kind of other </w:t>
      </w:r>
      <w:proofErr w:type="spellStart"/>
      <w:r w:rsidR="009E3EA9" w:rsidRPr="5736EDBC">
        <w:rPr>
          <w:rFonts w:ascii="Times New Roman" w:hAnsi="Times New Roman" w:cs="Times New Roman"/>
        </w:rPr>
        <w:t>ways.It</w:t>
      </w:r>
      <w:proofErr w:type="spellEnd"/>
      <w:r w:rsidR="009E3EA9" w:rsidRPr="5736EDBC">
        <w:rPr>
          <w:rFonts w:ascii="Times New Roman" w:hAnsi="Times New Roman" w:cs="Times New Roman"/>
        </w:rPr>
        <w:t xml:space="preserve"> probably has to be a mobile clinic because you still do need the receipts, the clinical trial kind of. Thank you.  Um, equipment, but having this more decentralized hub and spoke model of, um, delivering. And I think one of the challenges is that that model isn't explicitly familiar everywhere. And from a regulation perspective, each unit is considered as a unit and therefore needs the full team, which is not </w:t>
      </w:r>
      <w:r w:rsidRPr="5736EDBC">
        <w:rPr>
          <w:rFonts w:ascii="Times New Roman" w:hAnsi="Times New Roman" w:cs="Times New Roman"/>
        </w:rPr>
        <w:t>possible. So</w:t>
      </w:r>
      <w:r w:rsidR="009E3EA9" w:rsidRPr="5736EDBC">
        <w:rPr>
          <w:rFonts w:ascii="Times New Roman" w:hAnsi="Times New Roman" w:cs="Times New Roman"/>
        </w:rPr>
        <w:t xml:space="preserve"> having a hub and spoke model where the satellite sites. are regulated under the central CTU, um, but are actually physically further out, in the same way that we're decentralizing healthcare. We'll get much more remote people, so that's the first thing.  In terms of getting children, I think it is looking in each country, looking at the context or area, the context in which we're working, what are the ways in which guardianship are defined, and having some clear guidance. That could be standardized and is, um, just to make sure that it's safe Yeah. From a clinical governance perspective, but that there is a way that those young children can participate if they don't happen to have otherwise. You're excluding orphans and vulnerable children. Yeah. Mm-hmm  . Um, so that's, and the third one I think is, um, so it's remoteness for pregnant and breastfeeding women, I think is </w:t>
      </w:r>
      <w:r w:rsidR="009E3EA9" w:rsidRPr="5736EDBC">
        <w:rPr>
          <w:rFonts w:ascii="Times New Roman" w:hAnsi="Times New Roman" w:cs="Times New Roman"/>
        </w:rPr>
        <w:lastRenderedPageBreak/>
        <w:t xml:space="preserve">about creating a stronger kind of advocacy from the communities of breastfeeding and pregnant women so that </w:t>
      </w:r>
      <w:proofErr w:type="spellStart"/>
      <w:r w:rsidR="009E3EA9" w:rsidRPr="5736EDBC">
        <w:rPr>
          <w:rFonts w:ascii="Times New Roman" w:hAnsi="Times New Roman" w:cs="Times New Roman"/>
        </w:rPr>
        <w:t>they.Not</w:t>
      </w:r>
      <w:proofErr w:type="spellEnd"/>
      <w:r w:rsidR="009E3EA9" w:rsidRPr="5736EDBC">
        <w:rPr>
          <w:rFonts w:ascii="Times New Roman" w:hAnsi="Times New Roman" w:cs="Times New Roman"/>
        </w:rPr>
        <w:t xml:space="preserve"> only feel that they're able to engage in studies, but they can really understand the role the benefits of participating in studies Because it's obviously a very challenging time to make decisions around  Participating in studies, but if we don't have evidence from those groups, then we won't know  When the study gets registered, whether it's safe in those groups, and then they get excluded from the treatment </w:t>
      </w:r>
      <w:proofErr w:type="spellStart"/>
      <w:r w:rsidR="009E3EA9" w:rsidRPr="5736EDBC">
        <w:rPr>
          <w:rFonts w:ascii="Times New Roman" w:hAnsi="Times New Roman" w:cs="Times New Roman"/>
        </w:rPr>
        <w:t>eventually.So</w:t>
      </w:r>
      <w:proofErr w:type="spellEnd"/>
      <w:r w:rsidR="009E3EA9" w:rsidRPr="5736EDBC">
        <w:rPr>
          <w:rFonts w:ascii="Times New Roman" w:hAnsi="Times New Roman" w:cs="Times New Roman"/>
        </w:rPr>
        <w:t xml:space="preserve">, that will need some more careful thinking and some more clear guidance, but I think Lena Kapovia has started that process and, and hopefully will end up with more guidance around including that really important group of women in reproductive age.  In general, I think women have often been excluded, and now that has shifted, but having, you know, making sure that all clinical trials look at their recruitment and have equitable recruitment, women and men, different age groups, and different rural socioeconomic places to just ensure that there is much more </w:t>
      </w:r>
      <w:proofErr w:type="spellStart"/>
      <w:r w:rsidR="009E3EA9" w:rsidRPr="5736EDBC">
        <w:rPr>
          <w:rFonts w:ascii="Times New Roman" w:hAnsi="Times New Roman" w:cs="Times New Roman"/>
        </w:rPr>
        <w:t>equity.Um</w:t>
      </w:r>
      <w:proofErr w:type="spellEnd"/>
      <w:r w:rsidR="009E3EA9" w:rsidRPr="5736EDBC">
        <w:rPr>
          <w:rFonts w:ascii="Times New Roman" w:hAnsi="Times New Roman" w:cs="Times New Roman"/>
        </w:rPr>
        <w:t xml:space="preserve">, and I guess the final way to overcome it is having much more local community engagement to try and kind of Engage them in the importance of trials, make them advocate for the trials in their communities and for them to be able to identify where there are bottlenecks, where there are challenges, where there are barriers,  um, and to try and include </w:t>
      </w:r>
      <w:proofErr w:type="spellStart"/>
      <w:r w:rsidR="009E3EA9" w:rsidRPr="5736EDBC">
        <w:rPr>
          <w:rFonts w:ascii="Times New Roman" w:hAnsi="Times New Roman" w:cs="Times New Roman"/>
        </w:rPr>
        <w:t>people.And</w:t>
      </w:r>
      <w:proofErr w:type="spellEnd"/>
      <w:r w:rsidR="009E3EA9" w:rsidRPr="5736EDBC">
        <w:rPr>
          <w:rFonts w:ascii="Times New Roman" w:hAnsi="Times New Roman" w:cs="Times New Roman"/>
        </w:rPr>
        <w:t xml:space="preserve"> the final area, I think is the ID issue. Yeah. Um, and I, you know, and I think potentially we should.  Think about investing in biometrics more because then you can overcome the issue of some people just not having ID for virtue of being a migrant. Um, in terms of adolescents and young people often their IDs are being held by their parents and so therefore they don't, even if they're 24 or 25, 30.They don't want to go and tell their parents they're going to participate in the trial. And so they don't go and get their ID. So I think we need a way to overcome ID is a barrier. ID is an important thing so that we know who is participating, but we need to find a way to overcome that as a barrier to participation.</w:t>
      </w:r>
    </w:p>
    <w:p w14:paraId="28C9B63E" w14:textId="77777777" w:rsidR="00BC2332" w:rsidRPr="00D4104A" w:rsidRDefault="00BC2332"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No, that's true. That's true</w:t>
      </w:r>
      <w:r w:rsidR="009E3EA9" w:rsidRPr="5736EDBC">
        <w:rPr>
          <w:rFonts w:ascii="Times New Roman" w:hAnsi="Times New Roman" w:cs="Times New Roman"/>
        </w:rPr>
        <w:t xml:space="preserve">. </w:t>
      </w:r>
    </w:p>
    <w:p w14:paraId="4EF2993B" w14:textId="1342A616" w:rsidR="00BC2332" w:rsidRPr="00D4104A" w:rsidRDefault="00BC2332"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But I think, I guess, I think it's having that underlying ethos that we want participation to be as wide as possible. It's up to us as trial leads to Find ways to overcome barriers within the regulation and then advocate for the regulation to relax if it's preventing </w:t>
      </w:r>
      <w:proofErr w:type="spellStart"/>
      <w:r w:rsidR="009E3EA9" w:rsidRPr="5736EDBC">
        <w:rPr>
          <w:rFonts w:ascii="Times New Roman" w:hAnsi="Times New Roman" w:cs="Times New Roman"/>
        </w:rPr>
        <w:lastRenderedPageBreak/>
        <w:t>participation.So</w:t>
      </w:r>
      <w:proofErr w:type="spellEnd"/>
      <w:r w:rsidR="009E3EA9" w:rsidRPr="5736EDBC">
        <w:rPr>
          <w:rFonts w:ascii="Times New Roman" w:hAnsi="Times New Roman" w:cs="Times New Roman"/>
        </w:rPr>
        <w:t xml:space="preserve"> what was once protection shouldn't be a barrier to participation. It should really be about protection of human subjects.  </w:t>
      </w:r>
    </w:p>
    <w:p w14:paraId="2C2C7919" w14:textId="1C48BA6A" w:rsidR="009E3EA9" w:rsidRPr="00D4104A" w:rsidRDefault="00BC2332"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That's true. That's true. Now, um, the next question says failure to adhere to the allocated treatment arm after randomization may reduce the ability to compare between arms.  What would be your suggestion to facilitate and encourage adherence to the allocated study</w:t>
      </w:r>
      <w:r w:rsidRPr="5736EDBC">
        <w:rPr>
          <w:rFonts w:ascii="Times New Roman" w:hAnsi="Times New Roman" w:cs="Times New Roman"/>
          <w:b/>
          <w:bCs/>
        </w:rPr>
        <w:t xml:space="preserve"> arm</w:t>
      </w:r>
      <w:r w:rsidR="009E3EA9" w:rsidRPr="5736EDBC">
        <w:rPr>
          <w:rFonts w:ascii="Times New Roman" w:hAnsi="Times New Roman" w:cs="Times New Roman"/>
          <w:b/>
          <w:bCs/>
        </w:rPr>
        <w:t>?</w:t>
      </w:r>
      <w:r w:rsidR="009E3EA9" w:rsidRPr="5736EDBC">
        <w:rPr>
          <w:rFonts w:ascii="Times New Roman" w:hAnsi="Times New Roman" w:cs="Times New Roman"/>
        </w:rPr>
        <w:t xml:space="preserve"> </w:t>
      </w:r>
    </w:p>
    <w:p w14:paraId="42C63563" w14:textId="1BC98240" w:rsidR="00ED4C08" w:rsidRPr="00D4104A" w:rsidRDefault="00ED4C0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I think I am less worried about that, but this is probably because I'm more of an implementation study, but I think one of the benefits of having had the intention to treat analysis  is that we explicitly want to look at whether a product is usable. Um, and so as long as it's a true placebo controlled trial or there's true, uh, the  equivalent of the randomization is allowing you to have equivalent counseling, equivalent relationships with both arms, then the retention should be the same across </w:t>
      </w:r>
      <w:proofErr w:type="spellStart"/>
      <w:r w:rsidR="009E3EA9" w:rsidRPr="5736EDBC">
        <w:rPr>
          <w:rFonts w:ascii="Times New Roman" w:hAnsi="Times New Roman" w:cs="Times New Roman"/>
        </w:rPr>
        <w:t>arms.And</w:t>
      </w:r>
      <w:proofErr w:type="spellEnd"/>
      <w:r w:rsidR="009E3EA9" w:rsidRPr="5736EDBC">
        <w:rPr>
          <w:rFonts w:ascii="Times New Roman" w:hAnsi="Times New Roman" w:cs="Times New Roman"/>
        </w:rPr>
        <w:t xml:space="preserve"> if one arm is differentially retaining to another, then that may be a signal about that product. Um,  so I'm not necessarily.  massively concerned that a, so we know, for example, um, in the antiretroviral therapy treatment trials,  um, the last trial that showed the dolutegravir was superior to </w:t>
      </w:r>
      <w:proofErr w:type="spellStart"/>
      <w:r w:rsidR="009E3EA9" w:rsidRPr="5736EDBC">
        <w:rPr>
          <w:rFonts w:ascii="Times New Roman" w:hAnsi="Times New Roman" w:cs="Times New Roman"/>
        </w:rPr>
        <w:t>Afavirenz</w:t>
      </w:r>
      <w:proofErr w:type="spellEnd"/>
      <w:r w:rsidR="009E3EA9" w:rsidRPr="5736EDBC">
        <w:rPr>
          <w:rFonts w:ascii="Times New Roman" w:hAnsi="Times New Roman" w:cs="Times New Roman"/>
        </w:rPr>
        <w:t xml:space="preserve"> was because it was intentioned to </w:t>
      </w:r>
      <w:proofErr w:type="spellStart"/>
      <w:r w:rsidR="009E3EA9" w:rsidRPr="5736EDBC">
        <w:rPr>
          <w:rFonts w:ascii="Times New Roman" w:hAnsi="Times New Roman" w:cs="Times New Roman"/>
        </w:rPr>
        <w:t>treat.And</w:t>
      </w:r>
      <w:proofErr w:type="spellEnd"/>
      <w:r w:rsidR="009E3EA9" w:rsidRPr="5736EDBC">
        <w:rPr>
          <w:rFonts w:ascii="Times New Roman" w:hAnsi="Times New Roman" w:cs="Times New Roman"/>
        </w:rPr>
        <w:t xml:space="preserve"> what happened is there's much more discontinuations in the </w:t>
      </w:r>
      <w:proofErr w:type="spellStart"/>
      <w:r w:rsidR="009E3EA9" w:rsidRPr="5736EDBC">
        <w:rPr>
          <w:rFonts w:ascii="Times New Roman" w:hAnsi="Times New Roman" w:cs="Times New Roman"/>
        </w:rPr>
        <w:t>Afavirenz</w:t>
      </w:r>
      <w:proofErr w:type="spellEnd"/>
      <w:r w:rsidR="009E3EA9" w:rsidRPr="5736EDBC">
        <w:rPr>
          <w:rFonts w:ascii="Times New Roman" w:hAnsi="Times New Roman" w:cs="Times New Roman"/>
        </w:rPr>
        <w:t xml:space="preserve"> arm. Um, and that was an important finding because it meant that although both were, if you looked on a per protocol analysis, both were equally efficacious in terms of the impact on the,  on the kind of the drug's impact on HIV.  TLD or dolutegravir was superior because there was much less discontinuations due to the CNS side </w:t>
      </w:r>
      <w:proofErr w:type="spellStart"/>
      <w:r w:rsidR="009E3EA9" w:rsidRPr="5736EDBC">
        <w:rPr>
          <w:rFonts w:ascii="Times New Roman" w:hAnsi="Times New Roman" w:cs="Times New Roman"/>
        </w:rPr>
        <w:t>effects.And</w:t>
      </w:r>
      <w:proofErr w:type="spellEnd"/>
      <w:r w:rsidR="009E3EA9" w:rsidRPr="5736EDBC">
        <w:rPr>
          <w:rFonts w:ascii="Times New Roman" w:hAnsi="Times New Roman" w:cs="Times New Roman"/>
        </w:rPr>
        <w:t xml:space="preserve"> so that finding is important because a real world use is actually a real world use. People are going to discontinue. So I'm not  particularly concerned about that. I think that what needs to be considered is There's two ways around that. One is, you know, obviously having very good pilot work, phase one, very good phase two studies, which identify that early so you don't take those drugs into phase </w:t>
      </w:r>
      <w:proofErr w:type="spellStart"/>
      <w:r w:rsidR="009E3EA9" w:rsidRPr="5736EDBC">
        <w:rPr>
          <w:rFonts w:ascii="Times New Roman" w:hAnsi="Times New Roman" w:cs="Times New Roman"/>
        </w:rPr>
        <w:t>three.But</w:t>
      </w:r>
      <w:proofErr w:type="spellEnd"/>
      <w:r w:rsidR="009E3EA9" w:rsidRPr="5736EDBC">
        <w:rPr>
          <w:rFonts w:ascii="Times New Roman" w:hAnsi="Times New Roman" w:cs="Times New Roman"/>
        </w:rPr>
        <w:t xml:space="preserve"> if they do go into phase three, the statistical analysis should be taking into consideration the possibility the one arm will do worse from a retention perspective.  And an intention treat analysis  manages that, and then you can do a per protocol analysis for drug levels if you want to see proof of concept. I mean, another thing that people have done, which has worked very well, is smart trials in which you do, you basically get rid </w:t>
      </w:r>
      <w:r w:rsidR="009E3EA9" w:rsidRPr="5736EDBC">
        <w:rPr>
          <w:rFonts w:ascii="Times New Roman" w:hAnsi="Times New Roman" w:cs="Times New Roman"/>
        </w:rPr>
        <w:lastRenderedPageBreak/>
        <w:t xml:space="preserve">of the idea of phase two, so you're, you're in a way, rolling in phase one, phase two, phase threes into each other. And so some of these questions can be answered through the design of the </w:t>
      </w:r>
      <w:proofErr w:type="spellStart"/>
      <w:r w:rsidR="009E3EA9" w:rsidRPr="5736EDBC">
        <w:rPr>
          <w:rFonts w:ascii="Times New Roman" w:hAnsi="Times New Roman" w:cs="Times New Roman"/>
        </w:rPr>
        <w:t>trial.Uh</w:t>
      </w:r>
      <w:proofErr w:type="spellEnd"/>
      <w:r w:rsidR="009E3EA9" w:rsidRPr="5736EDBC">
        <w:rPr>
          <w:rFonts w:ascii="Times New Roman" w:hAnsi="Times New Roman" w:cs="Times New Roman"/>
        </w:rPr>
        <w:t xml:space="preserve">, there are sort of power calculations.  Aspects that need to be considered. But, you know, for us in South Africa, there's huge opportunities to do these massive platform trials um, that, for example, in COVID in the UK answered really big questions around, um, COVID treatment. That's why the UK managed to end up with all the kind of early diagnoses around how to manage COVID in ITU because they had these platform trials that everybody participated in. Everybody got </w:t>
      </w:r>
      <w:r w:rsidRPr="5736EDBC">
        <w:rPr>
          <w:rFonts w:ascii="Times New Roman" w:hAnsi="Times New Roman" w:cs="Times New Roman"/>
        </w:rPr>
        <w:t>randomized</w:t>
      </w:r>
      <w:r w:rsidR="009E3EA9" w:rsidRPr="5736EDBC">
        <w:rPr>
          <w:rFonts w:ascii="Times New Roman" w:hAnsi="Times New Roman" w:cs="Times New Roman"/>
        </w:rPr>
        <w:t xml:space="preserve"> and quickly could go through different um,  Conurbations of treatments and so I think there are opportunities to think imaginatively about trials. Yeah, so as to be inclusive but also to </w:t>
      </w:r>
      <w:proofErr w:type="spellStart"/>
      <w:r w:rsidR="009E3EA9" w:rsidRPr="5736EDBC">
        <w:rPr>
          <w:rFonts w:ascii="Times New Roman" w:hAnsi="Times New Roman" w:cs="Times New Roman"/>
        </w:rPr>
        <w:t>To</w:t>
      </w:r>
      <w:proofErr w:type="spellEnd"/>
      <w:r w:rsidR="009E3EA9" w:rsidRPr="5736EDBC">
        <w:rPr>
          <w:rFonts w:ascii="Times New Roman" w:hAnsi="Times New Roman" w:cs="Times New Roman"/>
        </w:rPr>
        <w:t xml:space="preserve"> find out these answers without having to finish a whole trial and then realize that half your  Intervention arm dropped out because they hated the drug and you spent three years and then found out</w:t>
      </w:r>
    </w:p>
    <w:p w14:paraId="244F19FD" w14:textId="5A67E936" w:rsidR="00ED4C08" w:rsidRPr="00D4104A" w:rsidRDefault="00ED4C0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 Now disproportionate</w:t>
      </w:r>
      <w:r w:rsidRPr="5736EDBC">
        <w:rPr>
          <w:rFonts w:ascii="Times New Roman" w:hAnsi="Times New Roman" w:cs="Times New Roman"/>
          <w:b/>
          <w:bCs/>
        </w:rPr>
        <w:t>…</w:t>
      </w:r>
      <w:r w:rsidR="009E3EA9" w:rsidRPr="5736EDBC">
        <w:rPr>
          <w:rFonts w:ascii="Times New Roman" w:hAnsi="Times New Roman" w:cs="Times New Roman"/>
          <w:b/>
          <w:bCs/>
        </w:rPr>
        <w:t xml:space="preserve"> disproportionate data collection with time and resources  Based on your experience  What are some of the common errors in designing CRFs, um, that result in large volumes of data</w:t>
      </w:r>
      <w:r w:rsidRPr="5736EDBC">
        <w:rPr>
          <w:rFonts w:ascii="Times New Roman" w:hAnsi="Times New Roman" w:cs="Times New Roman"/>
          <w:b/>
          <w:bCs/>
        </w:rPr>
        <w:t xml:space="preserve"> t</w:t>
      </w:r>
      <w:r w:rsidR="009E3EA9" w:rsidRPr="5736EDBC">
        <w:rPr>
          <w:rFonts w:ascii="Times New Roman" w:hAnsi="Times New Roman" w:cs="Times New Roman"/>
          <w:b/>
          <w:bCs/>
        </w:rPr>
        <w:t>hat is not relevant to the research question.</w:t>
      </w:r>
    </w:p>
    <w:p w14:paraId="535135EC" w14:textId="66AADB9D" w:rsidR="00ED4C08" w:rsidRPr="00D4104A" w:rsidRDefault="00ED4C0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Yeah, so I think, um,  yeah, I, I really agree with this one. And I think it's not only that it wastes time and effort, I think the quality of the data is worse if you're collecting too much data and therefore you might be missing the quality of the data. The good data are the ones that you really need, those variables you really </w:t>
      </w:r>
      <w:proofErr w:type="spellStart"/>
      <w:r w:rsidR="009E3EA9" w:rsidRPr="5736EDBC">
        <w:rPr>
          <w:rFonts w:ascii="Times New Roman" w:hAnsi="Times New Roman" w:cs="Times New Roman"/>
        </w:rPr>
        <w:t>need.So</w:t>
      </w:r>
      <w:proofErr w:type="spellEnd"/>
      <w:r w:rsidR="009E3EA9" w:rsidRPr="5736EDBC">
        <w:rPr>
          <w:rFonts w:ascii="Times New Roman" w:hAnsi="Times New Roman" w:cs="Times New Roman"/>
        </w:rPr>
        <w:t xml:space="preserve"> my feeling, I mean, in terms of experience, there are several things you can do. One is, you know, making sure there's not too, there's a very clear hypothesis around your, um, study. And to think about  each data collection tool, what hypothesis is it going to answer? How is it going to help answer that hypothesis? Is there anything in that that's superfluous that doesn't help your hypothesis? Yeah. It's trying to avoid the, you know, what if, oh, wouldn't it be good to know? Wouldn't it be good to know questions?  No. You need to get another grant to answer that question specifically. It's not, oh, I'd really like </w:t>
      </w:r>
      <w:proofErr w:type="spellStart"/>
      <w:r w:rsidR="009E3EA9" w:rsidRPr="5736EDBC">
        <w:rPr>
          <w:rFonts w:ascii="Times New Roman" w:hAnsi="Times New Roman" w:cs="Times New Roman"/>
        </w:rPr>
        <w:t>to.It's</w:t>
      </w:r>
      <w:proofErr w:type="spellEnd"/>
      <w:r w:rsidR="009E3EA9" w:rsidRPr="5736EDBC">
        <w:rPr>
          <w:rFonts w:ascii="Times New Roman" w:hAnsi="Times New Roman" w:cs="Times New Roman"/>
        </w:rPr>
        <w:t xml:space="preserve"> a little bit of </w:t>
      </w:r>
      <w:proofErr w:type="spellStart"/>
      <w:r w:rsidR="009E3EA9" w:rsidRPr="5736EDBC">
        <w:rPr>
          <w:rFonts w:ascii="Times New Roman" w:hAnsi="Times New Roman" w:cs="Times New Roman"/>
        </w:rPr>
        <w:t>self discipline</w:t>
      </w:r>
      <w:proofErr w:type="spellEnd"/>
      <w:r w:rsidR="009E3EA9" w:rsidRPr="5736EDBC">
        <w:rPr>
          <w:rFonts w:ascii="Times New Roman" w:hAnsi="Times New Roman" w:cs="Times New Roman"/>
        </w:rPr>
        <w:t xml:space="preserve"> amongst the trial investigator team because they're often the ones who'll say, wouldn't it be nice to know? No, yeah. </w:t>
      </w:r>
      <w:r w:rsidRPr="5736EDBC">
        <w:rPr>
          <w:rFonts w:ascii="Times New Roman" w:hAnsi="Times New Roman" w:cs="Times New Roman"/>
        </w:rPr>
        <w:t>“</w:t>
      </w:r>
      <w:r w:rsidR="009E3EA9" w:rsidRPr="5736EDBC">
        <w:rPr>
          <w:rFonts w:ascii="Times New Roman" w:hAnsi="Times New Roman" w:cs="Times New Roman"/>
        </w:rPr>
        <w:t>Oh, shouldn't we just do this</w:t>
      </w:r>
      <w:r w:rsidRPr="5736EDBC">
        <w:rPr>
          <w:rFonts w:ascii="Times New Roman" w:hAnsi="Times New Roman" w:cs="Times New Roman"/>
        </w:rPr>
        <w:t>”</w:t>
      </w:r>
      <w:r w:rsidR="009E3EA9" w:rsidRPr="5736EDBC">
        <w:rPr>
          <w:rFonts w:ascii="Times New Roman" w:hAnsi="Times New Roman" w:cs="Times New Roman"/>
        </w:rPr>
        <w:t xml:space="preserve">? And then I think Very, very clear pilot testing of the tools. I think we, we don't spend enough time, um, </w:t>
      </w:r>
      <w:r w:rsidR="009E3EA9" w:rsidRPr="5736EDBC">
        <w:rPr>
          <w:rFonts w:ascii="Times New Roman" w:hAnsi="Times New Roman" w:cs="Times New Roman"/>
        </w:rPr>
        <w:lastRenderedPageBreak/>
        <w:t xml:space="preserve">prior to starting in that startup phase to really take those tools extensively, pilot them, look at how long it takes to do them, look at the validity and reliability of each of those questions with cognitive interviewing with our social science teams who are very good at it and then getting, and then, you know, making some discussions around what are the risk benefits to these long, um, </w:t>
      </w:r>
      <w:proofErr w:type="spellStart"/>
      <w:r w:rsidR="009E3EA9" w:rsidRPr="5736EDBC">
        <w:rPr>
          <w:rFonts w:ascii="Times New Roman" w:hAnsi="Times New Roman" w:cs="Times New Roman"/>
        </w:rPr>
        <w:t>CRFs.Just</w:t>
      </w:r>
      <w:proofErr w:type="spellEnd"/>
      <w:r w:rsidR="009E3EA9" w:rsidRPr="5736EDBC">
        <w:rPr>
          <w:rFonts w:ascii="Times New Roman" w:hAnsi="Times New Roman" w:cs="Times New Roman"/>
        </w:rPr>
        <w:t xml:space="preserve"> because you have someone there and you're paying them compensation doesn't mean you want to keep them there for as long as you're keeping them. So I think,  I think it's, you have to have some quite strict rules about that. Um, and then maybe some good practice, even some studies looking at, you know, showing people that those long tools,  uh, just basically the reliability, the data declines. And there is some fairly good evidence showing that, you know, you can, the questions early on answer better than questions later on. And if systematically, the important questions later on, you're systematically going to have poor, poor data. So you can, you can look at those. There are things where people do randomly change the order of questions so that they can overcome </w:t>
      </w:r>
      <w:proofErr w:type="spellStart"/>
      <w:r w:rsidR="009E3EA9" w:rsidRPr="5736EDBC">
        <w:rPr>
          <w:rFonts w:ascii="Times New Roman" w:hAnsi="Times New Roman" w:cs="Times New Roman"/>
        </w:rPr>
        <w:t>thatUm</w:t>
      </w:r>
      <w:proofErr w:type="spellEnd"/>
      <w:r w:rsidR="009E3EA9" w:rsidRPr="5736EDBC">
        <w:rPr>
          <w:rFonts w:ascii="Times New Roman" w:hAnsi="Times New Roman" w:cs="Times New Roman"/>
        </w:rPr>
        <w:t xml:space="preserve">, and, um, But being, I think, very strict about piloting and having a rule about how long you want your tools to last.  And if they're over a certain amount of time, what, you know, what doesn't need to be there. </w:t>
      </w:r>
    </w:p>
    <w:p w14:paraId="4FD337E3" w14:textId="1CD170E6" w:rsidR="00202158" w:rsidRPr="00D4104A" w:rsidRDefault="0020215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Sometimes I say that if it's sponsor related,  and they're not even maybe South African, it's from the UK side or USA side, and the ethnicities just keep </w:t>
      </w:r>
      <w:proofErr w:type="spellStart"/>
      <w:r w:rsidR="009E3EA9" w:rsidRPr="5736EDBC">
        <w:rPr>
          <w:rFonts w:ascii="Times New Roman" w:hAnsi="Times New Roman" w:cs="Times New Roman"/>
          <w:b/>
          <w:bCs/>
        </w:rPr>
        <w:t>Yeah.And</w:t>
      </w:r>
      <w:proofErr w:type="spellEnd"/>
      <w:r w:rsidR="009E3EA9" w:rsidRPr="5736EDBC">
        <w:rPr>
          <w:rFonts w:ascii="Times New Roman" w:hAnsi="Times New Roman" w:cs="Times New Roman"/>
          <w:b/>
          <w:bCs/>
        </w:rPr>
        <w:t xml:space="preserve"> then you end up in South Africa, there's black, there's </w:t>
      </w:r>
      <w:proofErr w:type="spellStart"/>
      <w:r w:rsidR="009E3EA9" w:rsidRPr="5736EDBC">
        <w:rPr>
          <w:rFonts w:ascii="Times New Roman" w:hAnsi="Times New Roman" w:cs="Times New Roman"/>
          <w:b/>
          <w:bCs/>
        </w:rPr>
        <w:t>coloured</w:t>
      </w:r>
      <w:proofErr w:type="spellEnd"/>
      <w:r w:rsidR="009E3EA9" w:rsidRPr="5736EDBC">
        <w:rPr>
          <w:rFonts w:ascii="Times New Roman" w:hAnsi="Times New Roman" w:cs="Times New Roman"/>
          <w:b/>
          <w:bCs/>
        </w:rPr>
        <w:t>, there's Indian. Yeah,</w:t>
      </w:r>
      <w:r w:rsidR="009E3EA9" w:rsidRPr="5736EDBC">
        <w:rPr>
          <w:rFonts w:ascii="Times New Roman" w:hAnsi="Times New Roman" w:cs="Times New Roman"/>
        </w:rPr>
        <w:t xml:space="preserve"> </w:t>
      </w:r>
    </w:p>
    <w:p w14:paraId="5D5C1372" w14:textId="3BD400AE" w:rsidR="00202158" w:rsidRPr="00D4104A" w:rsidRDefault="00202158" w:rsidP="3EBD6623">
      <w:pPr>
        <w:spacing w:line="360" w:lineRule="auto"/>
        <w:ind w:left="720" w:hanging="720"/>
        <w:rPr>
          <w:rFonts w:ascii="Times New Roman" w:hAnsi="Times New Roman" w:cs="Times New Roman"/>
          <w:color w:val="0F9ED5" w:themeColor="accent4"/>
        </w:rPr>
      </w:pPr>
      <w:r w:rsidRPr="3EBD6623">
        <w:rPr>
          <w:rFonts w:ascii="Times New Roman" w:hAnsi="Times New Roman" w:cs="Times New Roman"/>
        </w:rPr>
        <w:t>P:</w:t>
      </w:r>
      <w:r>
        <w:tab/>
      </w:r>
      <w:r w:rsidR="009E3EA9" w:rsidRPr="3EBD6623">
        <w:rPr>
          <w:rFonts w:ascii="Times New Roman" w:hAnsi="Times New Roman" w:cs="Times New Roman"/>
        </w:rPr>
        <w:t>yeah. I mean, that is an even bigger question. I think that's  That is an important one, is that when we have these multi centered trials that sponsor driven</w:t>
      </w:r>
      <w:r w:rsidR="3EA7BB55" w:rsidRPr="3EBD6623">
        <w:rPr>
          <w:rFonts w:ascii="Times New Roman" w:hAnsi="Times New Roman" w:cs="Times New Roman"/>
        </w:rPr>
        <w:t>.</w:t>
      </w:r>
      <w:r w:rsidR="009E3EA9" w:rsidRPr="3EBD6623">
        <w:rPr>
          <w:rFonts w:ascii="Times New Roman" w:hAnsi="Times New Roman" w:cs="Times New Roman"/>
        </w:rPr>
        <w:t xml:space="preserve">  I think importantly we should have protocol chairs that have  some relationship to the place in which these studies are going to be done to be able to feedback some of those </w:t>
      </w:r>
      <w:proofErr w:type="spellStart"/>
      <w:r w:rsidR="009E3EA9" w:rsidRPr="3EBD6623">
        <w:rPr>
          <w:rFonts w:ascii="Times New Roman" w:hAnsi="Times New Roman" w:cs="Times New Roman"/>
        </w:rPr>
        <w:t>issues.Um</w:t>
      </w:r>
      <w:proofErr w:type="spellEnd"/>
      <w:r w:rsidR="009E3EA9" w:rsidRPr="3EBD6623">
        <w:rPr>
          <w:rFonts w:ascii="Times New Roman" w:hAnsi="Times New Roman" w:cs="Times New Roman"/>
        </w:rPr>
        <w:t xml:space="preserve">, not, you know, not the me </w:t>
      </w:r>
      <w:proofErr w:type="spellStart"/>
      <w:r w:rsidR="009E3EA9" w:rsidRPr="3EBD6623">
        <w:rPr>
          <w:rFonts w:ascii="Times New Roman" w:hAnsi="Times New Roman" w:cs="Times New Roman"/>
        </w:rPr>
        <w:t>too's</w:t>
      </w:r>
      <w:proofErr w:type="spellEnd"/>
      <w:r w:rsidR="009E3EA9" w:rsidRPr="3EBD6623">
        <w:rPr>
          <w:rFonts w:ascii="Times New Roman" w:hAnsi="Times New Roman" w:cs="Times New Roman"/>
        </w:rPr>
        <w:t xml:space="preserve">, not so many questions and other questions relevant to these settings. And really, a question that hasn't been validated in a setting shouldn't be used.  I mean, if we were doing observational studies, we would say that. If we were doing a mental health trial, you'd say that, because you know that that tool has to be validated for that population in that </w:t>
      </w:r>
      <w:proofErr w:type="spellStart"/>
      <w:r w:rsidR="009E3EA9" w:rsidRPr="3EBD6623">
        <w:rPr>
          <w:rFonts w:ascii="Times New Roman" w:hAnsi="Times New Roman" w:cs="Times New Roman"/>
        </w:rPr>
        <w:t>setting.And</w:t>
      </w:r>
      <w:proofErr w:type="spellEnd"/>
      <w:r w:rsidR="009E3EA9" w:rsidRPr="3EBD6623">
        <w:rPr>
          <w:rFonts w:ascii="Times New Roman" w:hAnsi="Times New Roman" w:cs="Times New Roman"/>
        </w:rPr>
        <w:t xml:space="preserve"> I think maybe some of the other subjects  may not be </w:t>
      </w:r>
      <w:r w:rsidR="009E3EA9" w:rsidRPr="3EBD6623">
        <w:rPr>
          <w:rFonts w:ascii="Times New Roman" w:hAnsi="Times New Roman" w:cs="Times New Roman"/>
        </w:rPr>
        <w:lastRenderedPageBreak/>
        <w:t>so familiar with that kind of work, uh, just thinking they can just put any question in.  And I think definitely cutting back on that.</w:t>
      </w:r>
    </w:p>
    <w:p w14:paraId="440884E2" w14:textId="2CB29DD6" w:rsidR="009E3EA9" w:rsidRPr="00D4104A" w:rsidRDefault="0020215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Okay.  Now, communication with participants is one of the ethical requirements in the conduct of trials. How can this be improved in your context?</w:t>
      </w:r>
      <w:r w:rsidR="009E3EA9" w:rsidRPr="5736EDBC">
        <w:rPr>
          <w:rFonts w:ascii="Times New Roman" w:hAnsi="Times New Roman" w:cs="Times New Roman"/>
        </w:rPr>
        <w:t xml:space="preserve"> </w:t>
      </w:r>
    </w:p>
    <w:p w14:paraId="131B4170" w14:textId="50362984" w:rsidR="009E3EA9" w:rsidRPr="00D4104A" w:rsidRDefault="0020215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So,  I think that's another area where it's been driven by pharmaceutical trials in the global north.  Uh, who have been risk averse over the years and have, you know,  lengthened and lengthened and lengthened </w:t>
      </w:r>
      <w:proofErr w:type="spellStart"/>
      <w:r w:rsidR="009E3EA9" w:rsidRPr="5736EDBC">
        <w:rPr>
          <w:rFonts w:ascii="Times New Roman" w:hAnsi="Times New Roman" w:cs="Times New Roman"/>
        </w:rPr>
        <w:t>their</w:t>
      </w:r>
      <w:proofErr w:type="spellEnd"/>
      <w:r w:rsidR="009E3EA9" w:rsidRPr="5736EDBC">
        <w:rPr>
          <w:rFonts w:ascii="Times New Roman" w:hAnsi="Times New Roman" w:cs="Times New Roman"/>
        </w:rPr>
        <w:t xml:space="preserve">, um, informed consent process. The informed bit of the consent process. Um, at the,  and I think the, by risk averse, I think they're averse to, um, </w:t>
      </w:r>
      <w:proofErr w:type="spellStart"/>
      <w:r w:rsidR="009E3EA9" w:rsidRPr="5736EDBC">
        <w:rPr>
          <w:rFonts w:ascii="Times New Roman" w:hAnsi="Times New Roman" w:cs="Times New Roman"/>
        </w:rPr>
        <w:t>litigation.They're</w:t>
      </w:r>
      <w:proofErr w:type="spellEnd"/>
      <w:r w:rsidR="009E3EA9" w:rsidRPr="5736EDBC">
        <w:rPr>
          <w:rFonts w:ascii="Times New Roman" w:hAnsi="Times New Roman" w:cs="Times New Roman"/>
        </w:rPr>
        <w:t xml:space="preserve"> litigation averse. So, therefore they're really concerned about having all the information there. And not necessarily about, um, making that information as understandable and meaningful as possible and that that process of informed consent itself doesn't become a deterrent to participating in </w:t>
      </w:r>
      <w:proofErr w:type="spellStart"/>
      <w:r w:rsidR="009E3EA9" w:rsidRPr="5736EDBC">
        <w:rPr>
          <w:rFonts w:ascii="Times New Roman" w:hAnsi="Times New Roman" w:cs="Times New Roman"/>
        </w:rPr>
        <w:t>trials.And</w:t>
      </w:r>
      <w:proofErr w:type="spellEnd"/>
      <w:r w:rsidR="009E3EA9" w:rsidRPr="5736EDBC">
        <w:rPr>
          <w:rFonts w:ascii="Times New Roman" w:hAnsi="Times New Roman" w:cs="Times New Roman"/>
        </w:rPr>
        <w:t xml:space="preserve"> I think there have been some very nice pieces of work done, uh, from low and middle income countries in particular, lots from Africa, quite a lot also from South Asia, around using different forms of delivering the information of informed consent because the point is that you want people to be informed  of the trial and whether you can use </w:t>
      </w:r>
      <w:proofErr w:type="spellStart"/>
      <w:r w:rsidR="009E3EA9" w:rsidRPr="5736EDBC">
        <w:rPr>
          <w:rFonts w:ascii="Times New Roman" w:hAnsi="Times New Roman" w:cs="Times New Roman"/>
        </w:rPr>
        <w:t>pictures.Um</w:t>
      </w:r>
      <w:proofErr w:type="spellEnd"/>
      <w:r w:rsidR="009E3EA9" w:rsidRPr="5736EDBC">
        <w:rPr>
          <w:rFonts w:ascii="Times New Roman" w:hAnsi="Times New Roman" w:cs="Times New Roman"/>
        </w:rPr>
        <w:t xml:space="preserve">, videos, role play, having group information provision where that they have opportunity to ask all the questions they want and then going on to the individual informed consent to the way ensuring  that people are truly informed, um, and that they understand. What it's meant, particularly those things you just described being challenging, like </w:t>
      </w:r>
      <w:proofErr w:type="spellStart"/>
      <w:r w:rsidR="009E3EA9" w:rsidRPr="5736EDBC">
        <w:rPr>
          <w:rFonts w:ascii="Times New Roman" w:hAnsi="Times New Roman" w:cs="Times New Roman"/>
        </w:rPr>
        <w:t>randomization.Why</w:t>
      </w:r>
      <w:proofErr w:type="spellEnd"/>
      <w:r w:rsidR="009E3EA9" w:rsidRPr="5736EDBC">
        <w:rPr>
          <w:rFonts w:ascii="Times New Roman" w:hAnsi="Times New Roman" w:cs="Times New Roman"/>
        </w:rPr>
        <w:t xml:space="preserve"> the, why you? You know, what, what is the, what are the risks? What are the benefits? Benefits, yeah. All of these to be fully understood, um, may need using a mixture of media, and there's very good experience, um, again led by social science teams in different settings to really look at the ethical processes, um, and I think that, There's a, um, there's a body, Bioethics Network, led by Oxford, that works in different </w:t>
      </w:r>
      <w:proofErr w:type="spellStart"/>
      <w:r w:rsidR="009E3EA9" w:rsidRPr="5736EDBC">
        <w:rPr>
          <w:rFonts w:ascii="Times New Roman" w:hAnsi="Times New Roman" w:cs="Times New Roman"/>
        </w:rPr>
        <w:t>countries.It's</w:t>
      </w:r>
      <w:proofErr w:type="spellEnd"/>
      <w:r w:rsidR="009E3EA9" w:rsidRPr="5736EDBC">
        <w:rPr>
          <w:rFonts w:ascii="Times New Roman" w:hAnsi="Times New Roman" w:cs="Times New Roman"/>
        </w:rPr>
        <w:t xml:space="preserve"> been doing a lot of work around informed consent,  true informed consent, and unpacking  what's, sort of, legal regulation, just tick boxing, what's actually getting people to understand what they're participating in, and also understanding the biology, potentially, of what's happening. Like when you're doing phylogenetics, do they understand, in genetic testing, type </w:t>
      </w:r>
      <w:proofErr w:type="spellStart"/>
      <w:r w:rsidR="009E3EA9" w:rsidRPr="5736EDBC">
        <w:rPr>
          <w:rFonts w:ascii="Times New Roman" w:hAnsi="Times New Roman" w:cs="Times New Roman"/>
        </w:rPr>
        <w:t>studies.Do</w:t>
      </w:r>
      <w:proofErr w:type="spellEnd"/>
      <w:r w:rsidR="009E3EA9" w:rsidRPr="5736EDBC">
        <w:rPr>
          <w:rFonts w:ascii="Times New Roman" w:hAnsi="Times New Roman" w:cs="Times New Roman"/>
        </w:rPr>
        <w:t xml:space="preserve"> people understand what it means? What </w:t>
      </w:r>
      <w:r w:rsidR="009E3EA9" w:rsidRPr="5736EDBC">
        <w:rPr>
          <w:rFonts w:ascii="Times New Roman" w:hAnsi="Times New Roman" w:cs="Times New Roman"/>
        </w:rPr>
        <w:lastRenderedPageBreak/>
        <w:t xml:space="preserve">are the repercussions when they, when they, um, consent to the genes? So, you know, being kept forever. All those things. Do they, when they consent to biorepositories, do they understand what it means? So, so I do think we need more work on doing imaginative models of providing the information and then checking that the consent is happening. The other thing I think is a probably deeper thing, which is The informed consent is based on a very, kind of, individual,  single person has a right to make decisions.  And in many cultures, in many countries, the social structure is very different. And there, you know, there are gatekeepers to that informed </w:t>
      </w:r>
      <w:proofErr w:type="spellStart"/>
      <w:r w:rsidR="009E3EA9" w:rsidRPr="5736EDBC">
        <w:rPr>
          <w:rFonts w:ascii="Times New Roman" w:hAnsi="Times New Roman" w:cs="Times New Roman"/>
        </w:rPr>
        <w:t>consent.And</w:t>
      </w:r>
      <w:proofErr w:type="spellEnd"/>
      <w:r w:rsidR="009E3EA9" w:rsidRPr="5736EDBC">
        <w:rPr>
          <w:rFonts w:ascii="Times New Roman" w:hAnsi="Times New Roman" w:cs="Times New Roman"/>
        </w:rPr>
        <w:t xml:space="preserve"> so, to be able to keep, you know, the broader social group aware of what's happening, but also still have the individual giving their individual consent without the coercion that may be coming from outside, from family members or both directions, coercing them not to participate or coercing them to </w:t>
      </w:r>
      <w:proofErr w:type="spellStart"/>
      <w:r w:rsidR="009E3EA9" w:rsidRPr="5736EDBC">
        <w:rPr>
          <w:rFonts w:ascii="Times New Roman" w:hAnsi="Times New Roman" w:cs="Times New Roman"/>
        </w:rPr>
        <w:t>participate.We</w:t>
      </w:r>
      <w:proofErr w:type="spellEnd"/>
      <w:r w:rsidR="009E3EA9" w:rsidRPr="5736EDBC">
        <w:rPr>
          <w:rFonts w:ascii="Times New Roman" w:hAnsi="Times New Roman" w:cs="Times New Roman"/>
        </w:rPr>
        <w:t xml:space="preserve"> need to also really be understanding our cultural context that we're working in. So I think it's critical to have that.  A GCP should really, really emphasize that side of things. That these things need to be developed with communities,  have community advisory boards inputting into them, having a, um, you know, having a social scientist, anthropologist, whatever group of people that are working close in communities inputting. And again, testing. Spending some time on validating and testing the tools we use. But not being afraid to say,  to use imaginative ways of providing the information, even before people come into the,  even in the community, before they actually get enrolled into clinical trials, that they really are aware of it. </w:t>
      </w:r>
    </w:p>
    <w:p w14:paraId="0D77468F" w14:textId="77777777" w:rsidR="00202158" w:rsidRPr="00D4104A" w:rsidRDefault="0020215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That's true. I'm learning so much.  And then does the registration of clinical trials in a publicly accessible database demonstrate transparency</w:t>
      </w:r>
      <w:r w:rsidR="009E3EA9" w:rsidRPr="5736EDBC">
        <w:rPr>
          <w:rFonts w:ascii="Times New Roman" w:hAnsi="Times New Roman" w:cs="Times New Roman"/>
        </w:rPr>
        <w:t xml:space="preserve">? </w:t>
      </w:r>
    </w:p>
    <w:p w14:paraId="14BCD905" w14:textId="77777777" w:rsidR="00C17E57" w:rsidRPr="00D4104A" w:rsidRDefault="00202158"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I think it's one of the steps to transparency. I actually, I think not only clinical trials, I think that also observational studies should be registered so that you can't change your hypothesis and your plans </w:t>
      </w:r>
      <w:proofErr w:type="spellStart"/>
      <w:r w:rsidR="009E3EA9" w:rsidRPr="5736EDBC">
        <w:rPr>
          <w:rFonts w:ascii="Times New Roman" w:hAnsi="Times New Roman" w:cs="Times New Roman"/>
        </w:rPr>
        <w:t>afterwards.I</w:t>
      </w:r>
      <w:proofErr w:type="spellEnd"/>
      <w:r w:rsidR="009E3EA9" w:rsidRPr="5736EDBC">
        <w:rPr>
          <w:rFonts w:ascii="Times New Roman" w:hAnsi="Times New Roman" w:cs="Times New Roman"/>
        </w:rPr>
        <w:t xml:space="preserve"> think, I think it definitely helps that we are We're pre defining our hypothesis, we're pre defining our, um,  analysis plan, we're pre defining what our primary and secondary outcomes are, so we can't change them ad hoc halfway through a trial. So I, I do think it's been very helpful. Um, whether, whether there's enough information, I mean, the clinical trial registries are pretty, there's a lot of. Whether there's some thinking about what's in those clinical registry trials,  you know, how easily </w:t>
      </w:r>
      <w:r w:rsidR="009E3EA9" w:rsidRPr="5736EDBC">
        <w:rPr>
          <w:rFonts w:ascii="Times New Roman" w:hAnsi="Times New Roman" w:cs="Times New Roman"/>
        </w:rPr>
        <w:lastRenderedPageBreak/>
        <w:t xml:space="preserve">they are accessible, that's a different question, but I think that the principle of having them registered, I, I agree with, I can't see any  drawback to it. </w:t>
      </w:r>
    </w:p>
    <w:p w14:paraId="639576BF" w14:textId="0D5503CA" w:rsidR="00C17E57" w:rsidRPr="00D4104A" w:rsidRDefault="00C17E57"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So I know that clinical trials get registered on clinicaltrials.gov or </w:t>
      </w:r>
      <w:r w:rsidRPr="5736EDBC">
        <w:rPr>
          <w:rFonts w:ascii="Times New Roman" w:hAnsi="Times New Roman" w:cs="Times New Roman"/>
          <w:b/>
          <w:bCs/>
        </w:rPr>
        <w:t>SANTACA</w:t>
      </w:r>
      <w:r w:rsidR="009E3EA9" w:rsidRPr="5736EDBC">
        <w:rPr>
          <w:rFonts w:ascii="Times New Roman" w:hAnsi="Times New Roman" w:cs="Times New Roman"/>
          <w:b/>
          <w:bCs/>
        </w:rPr>
        <w:t xml:space="preserve"> the South African National Clinical Trials Register. Do you think there are other ways we can improve on transparency?</w:t>
      </w:r>
      <w:r w:rsidR="009E3EA9" w:rsidRPr="5736EDBC">
        <w:rPr>
          <w:rFonts w:ascii="Times New Roman" w:hAnsi="Times New Roman" w:cs="Times New Roman"/>
        </w:rPr>
        <w:t xml:space="preserve"> </w:t>
      </w:r>
    </w:p>
    <w:p w14:paraId="427EBA86" w14:textId="3FAB5A2B" w:rsidR="009E3EA9" w:rsidRPr="00D4104A" w:rsidRDefault="00C17E57"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I mean,  In terms of making sure that the whole population know about it. Uh,  I think, yeah, I think there would be ways. If there are formats, I mean,  for example, with uh, PrEP, AVAC have a, have a website where all  use everywhere in the universe is registered, and that's a very easily </w:t>
      </w:r>
      <w:proofErr w:type="spellStart"/>
      <w:r w:rsidR="009E3EA9" w:rsidRPr="5736EDBC">
        <w:rPr>
          <w:rFonts w:ascii="Times New Roman" w:hAnsi="Times New Roman" w:cs="Times New Roman"/>
        </w:rPr>
        <w:t>navigatable</w:t>
      </w:r>
      <w:proofErr w:type="spellEnd"/>
      <w:r w:rsidR="009E3EA9" w:rsidRPr="5736EDBC">
        <w:rPr>
          <w:rFonts w:ascii="Times New Roman" w:hAnsi="Times New Roman" w:cs="Times New Roman"/>
        </w:rPr>
        <w:t xml:space="preserve">, uh, website that kind of the public can go in and </w:t>
      </w:r>
      <w:proofErr w:type="spellStart"/>
      <w:r w:rsidR="009E3EA9" w:rsidRPr="5736EDBC">
        <w:rPr>
          <w:rFonts w:ascii="Times New Roman" w:hAnsi="Times New Roman" w:cs="Times New Roman"/>
        </w:rPr>
        <w:t>find.I</w:t>
      </w:r>
      <w:proofErr w:type="spellEnd"/>
      <w:r w:rsidR="009E3EA9" w:rsidRPr="5736EDBC">
        <w:rPr>
          <w:rFonts w:ascii="Times New Roman" w:hAnsi="Times New Roman" w:cs="Times New Roman"/>
        </w:rPr>
        <w:t xml:space="preserve"> think, and I know that in the UK there are a series of publicly available, um, websites that you can search for trials in your area that you can participate in.  that uses lay language that really explains it. And I think, I guess, one of the issues with these clinical trial websites is that they are very kind of clinical trial y </w:t>
      </w:r>
      <w:proofErr w:type="spellStart"/>
      <w:r w:rsidR="009E3EA9" w:rsidRPr="5736EDBC">
        <w:rPr>
          <w:rFonts w:ascii="Times New Roman" w:hAnsi="Times New Roman" w:cs="Times New Roman"/>
        </w:rPr>
        <w:t>language.And</w:t>
      </w:r>
      <w:proofErr w:type="spellEnd"/>
      <w:r w:rsidR="009E3EA9" w:rsidRPr="5736EDBC">
        <w:rPr>
          <w:rFonts w:ascii="Times New Roman" w:hAnsi="Times New Roman" w:cs="Times New Roman"/>
        </w:rPr>
        <w:t xml:space="preserve"> potentially there is a benefit that maybe having a lay,  lay </w:t>
      </w:r>
      <w:r w:rsidRPr="5736EDBC">
        <w:rPr>
          <w:rFonts w:ascii="Times New Roman" w:hAnsi="Times New Roman" w:cs="Times New Roman"/>
        </w:rPr>
        <w:t>lens</w:t>
      </w:r>
      <w:r w:rsidR="009E3EA9" w:rsidRPr="5736EDBC">
        <w:rPr>
          <w:rFonts w:ascii="Times New Roman" w:hAnsi="Times New Roman" w:cs="Times New Roman"/>
        </w:rPr>
        <w:t xml:space="preserve">, uh, lay language, um, page that's easily </w:t>
      </w:r>
      <w:proofErr w:type="spellStart"/>
      <w:r w:rsidR="009E3EA9" w:rsidRPr="5736EDBC">
        <w:rPr>
          <w:rFonts w:ascii="Times New Roman" w:hAnsi="Times New Roman" w:cs="Times New Roman"/>
        </w:rPr>
        <w:t>navigatable</w:t>
      </w:r>
      <w:proofErr w:type="spellEnd"/>
      <w:r w:rsidR="009E3EA9" w:rsidRPr="5736EDBC">
        <w:rPr>
          <w:rFonts w:ascii="Times New Roman" w:hAnsi="Times New Roman" w:cs="Times New Roman"/>
        </w:rPr>
        <w:t xml:space="preserve">, that you can, you know, looking for trials on HIV in South Africa, you can search them and they'll all come up very clearly described in lay language. I think that would probably improve </w:t>
      </w:r>
      <w:proofErr w:type="spellStart"/>
      <w:r w:rsidR="009E3EA9" w:rsidRPr="5736EDBC">
        <w:rPr>
          <w:rFonts w:ascii="Times New Roman" w:hAnsi="Times New Roman" w:cs="Times New Roman"/>
        </w:rPr>
        <w:t>transparency.Maybe</w:t>
      </w:r>
      <w:proofErr w:type="spellEnd"/>
      <w:r w:rsidR="009E3EA9" w:rsidRPr="5736EDBC">
        <w:rPr>
          <w:rFonts w:ascii="Times New Roman" w:hAnsi="Times New Roman" w:cs="Times New Roman"/>
        </w:rPr>
        <w:t xml:space="preserve"> again having using multimedia to do that, having video  segments, or having blogs, or using other formats to make sure  So the idea of all of this is that we would make it more accessible, that people Who are going to be participating in trials understand their trials better and some of this may be really going back to trial participants Can they think of </w:t>
      </w:r>
      <w:proofErr w:type="spellStart"/>
      <w:r w:rsidR="009E3EA9" w:rsidRPr="5736EDBC">
        <w:rPr>
          <w:rFonts w:ascii="Times New Roman" w:hAnsi="Times New Roman" w:cs="Times New Roman"/>
        </w:rPr>
        <w:t>ways</w:t>
      </w:r>
      <w:r w:rsidRPr="5736EDBC">
        <w:rPr>
          <w:rFonts w:ascii="Times New Roman" w:hAnsi="Times New Roman" w:cs="Times New Roman"/>
        </w:rPr>
        <w:t>,t</w:t>
      </w:r>
      <w:r w:rsidR="009E3EA9" w:rsidRPr="5736EDBC">
        <w:rPr>
          <w:rFonts w:ascii="Times New Roman" w:hAnsi="Times New Roman" w:cs="Times New Roman"/>
        </w:rPr>
        <w:t>hat</w:t>
      </w:r>
      <w:proofErr w:type="spellEnd"/>
      <w:r w:rsidR="009E3EA9" w:rsidRPr="5736EDBC">
        <w:rPr>
          <w:rFonts w:ascii="Times New Roman" w:hAnsi="Times New Roman" w:cs="Times New Roman"/>
        </w:rPr>
        <w:t xml:space="preserve"> they would communicate with them would like to commute would have had would like to have known about this trial. What's the key? Information that should be on a clinical trial, you know, if you're doing stakeholder interviews, should you be doing interviews with community? You know for HIV trials, what kind of information do you want to know about a trial? Is it the stuff that we put on </w:t>
      </w:r>
      <w:proofErr w:type="spellStart"/>
      <w:r w:rsidR="009E3EA9" w:rsidRPr="5736EDBC">
        <w:rPr>
          <w:rFonts w:ascii="Times New Roman" w:hAnsi="Times New Roman" w:cs="Times New Roman"/>
        </w:rPr>
        <w:t>clinicaltrials</w:t>
      </w:r>
      <w:proofErr w:type="spellEnd"/>
      <w:r w:rsidR="009E3EA9" w:rsidRPr="5736EDBC">
        <w:rPr>
          <w:rFonts w:ascii="Times New Roman" w:hAnsi="Times New Roman" w:cs="Times New Roman"/>
        </w:rPr>
        <w:t>. gov or do you want other things? Something else. Something else. Maybe something, you know, do you want,  what kind of, you know, do you want something pictorial that shows what kind of people this is for? What's going to happen in the future? So I think  it would help, you know, right now they are  pretty, sort of,  dry.</w:t>
      </w:r>
    </w:p>
    <w:p w14:paraId="5980F8AD" w14:textId="12AAC0B4" w:rsidR="00C17E57" w:rsidRPr="00D4104A" w:rsidRDefault="00C17E57"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Yeah. </w:t>
      </w:r>
      <w:r w:rsidRPr="5736EDBC">
        <w:rPr>
          <w:rFonts w:ascii="Times New Roman" w:hAnsi="Times New Roman" w:cs="Times New Roman"/>
          <w:b/>
          <w:bCs/>
        </w:rPr>
        <w:t>[</w:t>
      </w:r>
      <w:r w:rsidRPr="5736EDBC">
        <w:rPr>
          <w:rFonts w:ascii="Times New Roman" w:hAnsi="Times New Roman" w:cs="Times New Roman"/>
          <w:b/>
          <w:bCs/>
          <w:i/>
          <w:iCs/>
        </w:rPr>
        <w:t>laughs]</w:t>
      </w:r>
    </w:p>
    <w:p w14:paraId="170BDE3C" w14:textId="06FCC10C" w:rsidR="00C17E57" w:rsidRPr="00D4104A" w:rsidRDefault="00C17E57"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P:</w:t>
      </w:r>
      <w:r>
        <w:tab/>
      </w:r>
      <w:r w:rsidRPr="5736EDBC">
        <w:rPr>
          <w:rFonts w:ascii="Times New Roman" w:hAnsi="Times New Roman" w:cs="Times New Roman"/>
        </w:rPr>
        <w:t>T</w:t>
      </w:r>
      <w:r w:rsidR="009E3EA9" w:rsidRPr="5736EDBC">
        <w:rPr>
          <w:rFonts w:ascii="Times New Roman" w:hAnsi="Times New Roman" w:cs="Times New Roman"/>
        </w:rPr>
        <w:t xml:space="preserve">here's no way around it. It's actually quite hard to find them. Yeah. When I do websites for my own ones, I can't find them. I have to go back in. But that might just be me. So, I mean, yeah, making them more user friendly more accessible. And this is something funders and sponsors could </w:t>
      </w:r>
      <w:proofErr w:type="spellStart"/>
      <w:r w:rsidR="009E3EA9" w:rsidRPr="5736EDBC">
        <w:rPr>
          <w:rFonts w:ascii="Times New Roman" w:hAnsi="Times New Roman" w:cs="Times New Roman"/>
        </w:rPr>
        <w:t>do.Sponsors</w:t>
      </w:r>
      <w:proofErr w:type="spellEnd"/>
      <w:r w:rsidR="009E3EA9" w:rsidRPr="5736EDBC">
        <w:rPr>
          <w:rFonts w:ascii="Times New Roman" w:hAnsi="Times New Roman" w:cs="Times New Roman"/>
        </w:rPr>
        <w:t xml:space="preserve"> could be responsible for having on their websites, uh,  and I think NIH do that to a degree. A much more, you know, a lay summary and then a click onto the  trial registry. You know, there are ways that that can be done. Organizations can do it for their trials, where they have a summary of all their trials, in lay language, and then you can click through to go to the, um, and see, and see what the clinical trial, you know, if you really care about what the primary outcome, secondary outcome in the analysis plan is, you might go in, but you might at least want to have an idea of what the, Of what is </w:t>
      </w:r>
      <w:proofErr w:type="spellStart"/>
      <w:r w:rsidR="009E3EA9" w:rsidRPr="5736EDBC">
        <w:rPr>
          <w:rFonts w:ascii="Times New Roman" w:hAnsi="Times New Roman" w:cs="Times New Roman"/>
        </w:rPr>
        <w:t>happening.What</w:t>
      </w:r>
      <w:proofErr w:type="spellEnd"/>
      <w:r w:rsidR="009E3EA9" w:rsidRPr="5736EDBC">
        <w:rPr>
          <w:rFonts w:ascii="Times New Roman" w:hAnsi="Times New Roman" w:cs="Times New Roman"/>
        </w:rPr>
        <w:t xml:space="preserve"> we put on a patient information sheet, in that sort of first place, what is the,  of this trial. And who is eligible.  So, yeah, I think anything we can do to make that more accessible would be good.</w:t>
      </w:r>
    </w:p>
    <w:p w14:paraId="6EF66788" w14:textId="11EF407C" w:rsidR="00C17E57" w:rsidRPr="00D4104A" w:rsidRDefault="00C17E57" w:rsidP="5736EDBC">
      <w:pPr>
        <w:spacing w:line="360" w:lineRule="auto"/>
        <w:ind w:left="720" w:hanging="67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 How do you assess whether a trial design is operationally viable in your context?</w:t>
      </w:r>
      <w:r w:rsidR="009E3EA9" w:rsidRPr="5736EDBC">
        <w:rPr>
          <w:rFonts w:ascii="Times New Roman" w:hAnsi="Times New Roman" w:cs="Times New Roman"/>
        </w:rPr>
        <w:t xml:space="preserve">  </w:t>
      </w:r>
    </w:p>
    <w:p w14:paraId="63B6F7B2" w14:textId="77777777" w:rsidR="00C17E57" w:rsidRPr="00D4104A" w:rsidRDefault="00C17E57"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So I haven't had to do that because mainly  have been kind of a, either an investigator or a PI so the trials have been designed for  the </w:t>
      </w:r>
      <w:proofErr w:type="spellStart"/>
      <w:r w:rsidR="009E3EA9" w:rsidRPr="5736EDBC">
        <w:rPr>
          <w:rFonts w:ascii="Times New Roman" w:hAnsi="Times New Roman" w:cs="Times New Roman"/>
        </w:rPr>
        <w:t>setting.So</w:t>
      </w:r>
      <w:proofErr w:type="spellEnd"/>
      <w:r w:rsidR="009E3EA9" w:rsidRPr="5736EDBC">
        <w:rPr>
          <w:rFonts w:ascii="Times New Roman" w:hAnsi="Times New Roman" w:cs="Times New Roman"/>
        </w:rPr>
        <w:t xml:space="preserve"> I've not done a sponsored trial.  that someone else is, um, doing, so I don't think I can answer that question  appropriately.</w:t>
      </w:r>
    </w:p>
    <w:p w14:paraId="01FA9A28" w14:textId="5912A930" w:rsidR="00C17E57" w:rsidRPr="00D4104A" w:rsidRDefault="009E3EA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 xml:space="preserve"> </w:t>
      </w:r>
      <w:r w:rsidR="00C17E57" w:rsidRPr="5736EDBC">
        <w:rPr>
          <w:rFonts w:ascii="Times New Roman" w:hAnsi="Times New Roman" w:cs="Times New Roman"/>
        </w:rPr>
        <w:t>I:</w:t>
      </w:r>
      <w:r>
        <w:tab/>
      </w:r>
      <w:r w:rsidRPr="5736EDBC">
        <w:rPr>
          <w:rFonts w:ascii="Times New Roman" w:hAnsi="Times New Roman" w:cs="Times New Roman"/>
          <w:b/>
          <w:bCs/>
        </w:rPr>
        <w:t>And then how can monitoring and auditing of trials improve the quality of the conduct of clinical trials?</w:t>
      </w:r>
      <w:r w:rsidRPr="5736EDBC">
        <w:rPr>
          <w:rFonts w:ascii="Times New Roman" w:hAnsi="Times New Roman" w:cs="Times New Roman"/>
        </w:rPr>
        <w:t xml:space="preserve">  </w:t>
      </w:r>
    </w:p>
    <w:p w14:paraId="1189B738" w14:textId="5B5312B3" w:rsidR="009E3EA9" w:rsidRPr="00D4104A" w:rsidRDefault="00C17E57"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Yeah, so this is again another thing, I think it, I think,  my experience monitoring has actually been quite helpful, so I would overall say the monitors that I've experienced, um, to date, have helped, have worked with </w:t>
      </w:r>
      <w:proofErr w:type="spellStart"/>
      <w:r w:rsidR="009E3EA9" w:rsidRPr="5736EDBC">
        <w:rPr>
          <w:rFonts w:ascii="Times New Roman" w:hAnsi="Times New Roman" w:cs="Times New Roman"/>
        </w:rPr>
        <w:t>us.And</w:t>
      </w:r>
      <w:proofErr w:type="spellEnd"/>
      <w:r w:rsidR="009E3EA9" w:rsidRPr="5736EDBC">
        <w:rPr>
          <w:rFonts w:ascii="Times New Roman" w:hAnsi="Times New Roman" w:cs="Times New Roman"/>
        </w:rPr>
        <w:t xml:space="preserve"> I think that's where they've been good monitors. They've been monitors that want to help make the trial work, rather than just ticking boxes. And I think that's important to, to have monitors that are involved and engaged in the process and care about the trial and just want to make sure it's delivered as safely and efficiently as possible and obviously, uh, within the </w:t>
      </w:r>
      <w:proofErr w:type="spellStart"/>
      <w:r w:rsidR="009E3EA9" w:rsidRPr="5736EDBC">
        <w:rPr>
          <w:rFonts w:ascii="Times New Roman" w:hAnsi="Times New Roman" w:cs="Times New Roman"/>
        </w:rPr>
        <w:t>regulations.So</w:t>
      </w:r>
      <w:proofErr w:type="spellEnd"/>
      <w:r w:rsidR="009E3EA9" w:rsidRPr="5736EDBC">
        <w:rPr>
          <w:rFonts w:ascii="Times New Roman" w:hAnsi="Times New Roman" w:cs="Times New Roman"/>
        </w:rPr>
        <w:t xml:space="preserve"> I think that's an important point.  Um, with mobile men, it was interesting to see that The PI, the Chief Investigator, engaged Monitor even before,  even before the site initiation visit. So it's helped very early on to make sure that we were really aware of the regulation in the country. And I think that's a useful </w:t>
      </w:r>
      <w:proofErr w:type="spellStart"/>
      <w:r w:rsidR="009E3EA9" w:rsidRPr="5736EDBC">
        <w:rPr>
          <w:rFonts w:ascii="Times New Roman" w:hAnsi="Times New Roman" w:cs="Times New Roman"/>
        </w:rPr>
        <w:t>approach.Um</w:t>
      </w:r>
      <w:proofErr w:type="spellEnd"/>
      <w:r w:rsidR="009E3EA9" w:rsidRPr="5736EDBC">
        <w:rPr>
          <w:rFonts w:ascii="Times New Roman" w:hAnsi="Times New Roman" w:cs="Times New Roman"/>
        </w:rPr>
        <w:t xml:space="preserve">,  the, I mean, the other thing is, I think  </w:t>
      </w:r>
      <w:r w:rsidR="009E3EA9" w:rsidRPr="5736EDBC">
        <w:rPr>
          <w:rFonts w:ascii="Times New Roman" w:hAnsi="Times New Roman" w:cs="Times New Roman"/>
        </w:rPr>
        <w:lastRenderedPageBreak/>
        <w:t>the Monitor's role is just to make sure  things fit the regulations. So I think the more important thing is making sure the regulations are,</w:t>
      </w:r>
      <w:r w:rsidRPr="5736EDBC">
        <w:rPr>
          <w:rFonts w:ascii="Times New Roman" w:hAnsi="Times New Roman" w:cs="Times New Roman"/>
        </w:rPr>
        <w:t>..</w:t>
      </w:r>
      <w:r w:rsidR="009E3EA9" w:rsidRPr="5736EDBC">
        <w:rPr>
          <w:rFonts w:ascii="Times New Roman" w:hAnsi="Times New Roman" w:cs="Times New Roman"/>
        </w:rPr>
        <w:t xml:space="preserve"> are, are, are, are fit for purpose and aren't just regulations for regulation's sake. Mm-hmm . And I think that broadly globally, tr the trial regulations have </w:t>
      </w:r>
      <w:proofErr w:type="spellStart"/>
      <w:r w:rsidR="009E3EA9" w:rsidRPr="5736EDBC">
        <w:rPr>
          <w:rFonts w:ascii="Times New Roman" w:hAnsi="Times New Roman" w:cs="Times New Roman"/>
        </w:rPr>
        <w:t>moved.Un</w:t>
      </w:r>
      <w:proofErr w:type="spellEnd"/>
      <w:r w:rsidR="009E3EA9" w:rsidRPr="5736EDBC">
        <w:rPr>
          <w:rFonts w:ascii="Times New Roman" w:hAnsi="Times New Roman" w:cs="Times New Roman"/>
        </w:rPr>
        <w:t xml:space="preserve"> understandably. We've, we have had some very unethical and poorly conducted trials in the past, and therefore regulation was important. Yeah. And you have, um,  like Sapra or our MHRA in the </w:t>
      </w:r>
      <w:proofErr w:type="spellStart"/>
      <w:r w:rsidR="009E3EA9" w:rsidRPr="5736EDBC">
        <w:rPr>
          <w:rFonts w:ascii="Times New Roman" w:hAnsi="Times New Roman" w:cs="Times New Roman"/>
        </w:rPr>
        <w:t>uk</w:t>
      </w:r>
      <w:proofErr w:type="spellEnd"/>
      <w:r w:rsidR="009E3EA9" w:rsidRPr="5736EDBC">
        <w:rPr>
          <w:rFonts w:ascii="Times New Roman" w:hAnsi="Times New Roman" w:cs="Times New Roman"/>
        </w:rPr>
        <w:t xml:space="preserve"> or the us FDA, we've, we've had regulatory.  kind of oversight that perhaps has swung the pendulum over to being very, very cautious. And that's good, I think it protects participants,  but I do think it ends up also creating barriers to equitable participation and I think some simplifying  of regulations, in the way that I think at one point there was work done around simplifying the language of legal documents, but simplifying regulations so that they  Their purpose is really </w:t>
      </w:r>
      <w:proofErr w:type="spellStart"/>
      <w:r w:rsidR="009E3EA9" w:rsidRPr="5736EDBC">
        <w:rPr>
          <w:rFonts w:ascii="Times New Roman" w:hAnsi="Times New Roman" w:cs="Times New Roman"/>
        </w:rPr>
        <w:t>clear.And</w:t>
      </w:r>
      <w:proofErr w:type="spellEnd"/>
      <w:r w:rsidR="009E3EA9" w:rsidRPr="5736EDBC">
        <w:rPr>
          <w:rFonts w:ascii="Times New Roman" w:hAnsi="Times New Roman" w:cs="Times New Roman"/>
        </w:rPr>
        <w:t xml:space="preserve"> again, maybe working with communities on that. Yeah. And getting community input. So that we're talking about protecting communities and human subjects, but where is their voice in the regulatory approach?  Do they want as much regulation as we're providing? Or do they want to have easier access? And are there ways to protect without being a barrier? And I think getting that balance right is always difficult. But I think having community engagement and the community and advocates  Being our eyes and ears  to tell us where we are in that boundary between being too protective and too dangerous is sort of, um, I think they'd be the best people, and there's been some good work in program science that I think may help with that, uh, called community led </w:t>
      </w:r>
      <w:proofErr w:type="spellStart"/>
      <w:r w:rsidR="009E3EA9" w:rsidRPr="5736EDBC">
        <w:rPr>
          <w:rFonts w:ascii="Times New Roman" w:hAnsi="Times New Roman" w:cs="Times New Roman"/>
        </w:rPr>
        <w:t>monitoring.And</w:t>
      </w:r>
      <w:proofErr w:type="spellEnd"/>
      <w:r w:rsidR="009E3EA9" w:rsidRPr="5736EDBC">
        <w:rPr>
          <w:rFonts w:ascii="Times New Roman" w:hAnsi="Times New Roman" w:cs="Times New Roman"/>
        </w:rPr>
        <w:t xml:space="preserve"> so having,  and community, that means that, like, monitoring a health service, rather than relying on just data that comes from the health service, is, you know, people go, like, people living with HIV go to clinics, or people going for sexual health services, they have, they provide feedback, but quite quantitative feedback, and how long do they have to wait.</w:t>
      </w:r>
    </w:p>
    <w:p w14:paraId="6B469836" w14:textId="77777777" w:rsidR="009E3EA9" w:rsidRPr="00D4104A" w:rsidRDefault="009E3EA9" w:rsidP="5736EDBC">
      <w:pPr>
        <w:spacing w:line="360" w:lineRule="auto"/>
        <w:rPr>
          <w:rFonts w:ascii="Times New Roman" w:hAnsi="Times New Roman" w:cs="Times New Roman"/>
          <w:color w:val="0F9ED5" w:themeColor="accent4"/>
        </w:rPr>
      </w:pPr>
    </w:p>
    <w:p w14:paraId="52B3F070" w14:textId="6F856391"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Oh, yeah.</w:t>
      </w:r>
    </w:p>
    <w:p w14:paraId="17F18CD8" w14:textId="28B4F1FE"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Did, you know, was it, I was supposed to get this counselling, did I get this counselling? But with structured tools that they fill in,  so you get feedback from the recipient of the intervention. So potentially getting feedback from the communities and I think some </w:t>
      </w:r>
      <w:r w:rsidR="009E3EA9" w:rsidRPr="5736EDBC">
        <w:rPr>
          <w:rFonts w:ascii="Times New Roman" w:hAnsi="Times New Roman" w:cs="Times New Roman"/>
        </w:rPr>
        <w:lastRenderedPageBreak/>
        <w:t xml:space="preserve">trials that we've been part of, like PrEP Vac, um, where the social science component has been quite strong, they've interviewed participants and they've interviewed service providers and been able to give quite good real time feedback </w:t>
      </w:r>
      <w:proofErr w:type="spellStart"/>
      <w:r w:rsidR="009E3EA9" w:rsidRPr="5736EDBC">
        <w:rPr>
          <w:rFonts w:ascii="Times New Roman" w:hAnsi="Times New Roman" w:cs="Times New Roman"/>
        </w:rPr>
        <w:t>around.Um</w:t>
      </w:r>
      <w:proofErr w:type="spellEnd"/>
      <w:r w:rsidR="009E3EA9" w:rsidRPr="5736EDBC">
        <w:rPr>
          <w:rFonts w:ascii="Times New Roman" w:hAnsi="Times New Roman" w:cs="Times New Roman"/>
        </w:rPr>
        <w:t xml:space="preserve">, how the trial is happening.  </w:t>
      </w:r>
    </w:p>
    <w:p w14:paraId="63F75FFA" w14:textId="1683DA1C"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And that gives Good.</w:t>
      </w:r>
    </w:p>
    <w:p w14:paraId="756BB475" w14:textId="1A5670AC"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Yeah. So you get the, the participants voice into And I think if we did more of that, we potentially would have picked up, for example, in the voices trial, that the participants weren't adhering, and didn't have any interest. They were really coming for the nice services, and they didn't want to hurt the feelings of their nurses and doctors, so they were going to tell the nurses and doctors they're taking their </w:t>
      </w:r>
      <w:proofErr w:type="spellStart"/>
      <w:r w:rsidR="009E3EA9" w:rsidRPr="5736EDBC">
        <w:rPr>
          <w:rFonts w:ascii="Times New Roman" w:hAnsi="Times New Roman" w:cs="Times New Roman"/>
        </w:rPr>
        <w:t>tablets.Yeah</w:t>
      </w:r>
      <w:proofErr w:type="spellEnd"/>
      <w:r w:rsidR="009E3EA9" w:rsidRPr="5736EDBC">
        <w:rPr>
          <w:rFonts w:ascii="Times New Roman" w:hAnsi="Times New Roman" w:cs="Times New Roman"/>
        </w:rPr>
        <w:t xml:space="preserve">. But they, um, were scared not to say they wouldn't because they might lose, be thrown off the trial. But, um, but they weren't taking their tablets. Or in that, in, um, the real piperine ring trial, they put the rings in tea in order to pre air. That's how far they went to pretend they used something that they weren't going to </w:t>
      </w:r>
      <w:proofErr w:type="spellStart"/>
      <w:r w:rsidR="009E3EA9" w:rsidRPr="5736EDBC">
        <w:rPr>
          <w:rFonts w:ascii="Times New Roman" w:hAnsi="Times New Roman" w:cs="Times New Roman"/>
        </w:rPr>
        <w:t>use.So</w:t>
      </w:r>
      <w:proofErr w:type="spellEnd"/>
      <w:r w:rsidR="009E3EA9" w:rsidRPr="5736EDBC">
        <w:rPr>
          <w:rFonts w:ascii="Times New Roman" w:hAnsi="Times New Roman" w:cs="Times New Roman"/>
        </w:rPr>
        <w:t xml:space="preserve">, I think, I think we should be engaging advocates and  trial participants to get the regulation right, that it helps people participate but also protects them.  </w:t>
      </w:r>
    </w:p>
    <w:p w14:paraId="3BB3FCF8" w14:textId="77777777"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And, according to you, how often do you think inspection, monitoring, and auditing should happen in clinical trials?</w:t>
      </w:r>
    </w:p>
    <w:p w14:paraId="50945D4A" w14:textId="66CBB958"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I think it should be gauged to the risk of that trial, and I think that may be not what's </w:t>
      </w:r>
      <w:proofErr w:type="spellStart"/>
      <w:r w:rsidR="009E3EA9" w:rsidRPr="5736EDBC">
        <w:rPr>
          <w:rFonts w:ascii="Times New Roman" w:hAnsi="Times New Roman" w:cs="Times New Roman"/>
        </w:rPr>
        <w:t>happening.There's</w:t>
      </w:r>
      <w:proofErr w:type="spellEnd"/>
      <w:r w:rsidR="009E3EA9" w:rsidRPr="5736EDBC">
        <w:rPr>
          <w:rFonts w:ascii="Times New Roman" w:hAnsi="Times New Roman" w:cs="Times New Roman"/>
        </w:rPr>
        <w:t xml:space="preserve"> sort of a standardized approach, but I think, you know, we have trials which  range from incredibly high risk  You know, cancer trials with drugs that are very, very potentially lethal, serious side effects, to trials of drugs that is just, in some ways, a refashioning of another drug and we know it's got very low side effect </w:t>
      </w:r>
      <w:proofErr w:type="spellStart"/>
      <w:r w:rsidR="009E3EA9" w:rsidRPr="5736EDBC">
        <w:rPr>
          <w:rFonts w:ascii="Times New Roman" w:hAnsi="Times New Roman" w:cs="Times New Roman"/>
        </w:rPr>
        <w:t>profiles.And</w:t>
      </w:r>
      <w:proofErr w:type="spellEnd"/>
      <w:r w:rsidR="009E3EA9" w:rsidRPr="5736EDBC">
        <w:rPr>
          <w:rFonts w:ascii="Times New Roman" w:hAnsi="Times New Roman" w:cs="Times New Roman"/>
        </w:rPr>
        <w:t xml:space="preserve"> I don't think we should have the same regulatory,  um, infrastructure for both. I think we should have a risk assessment of the trial product. or intervention, and the regulation, the monitoring should be matching the risk.  </w:t>
      </w:r>
    </w:p>
    <w:p w14:paraId="05FD7A59" w14:textId="684B494D"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Pr="5736EDBC">
        <w:rPr>
          <w:rFonts w:ascii="Times New Roman" w:hAnsi="Times New Roman" w:cs="Times New Roman"/>
          <w:b/>
          <w:bCs/>
        </w:rPr>
        <w:t xml:space="preserve">GCTG </w:t>
      </w:r>
      <w:r w:rsidR="009E3EA9" w:rsidRPr="5736EDBC">
        <w:rPr>
          <w:rFonts w:ascii="Times New Roman" w:hAnsi="Times New Roman" w:cs="Times New Roman"/>
          <w:b/>
          <w:bCs/>
        </w:rPr>
        <w:t xml:space="preserve"> agree with you.  The guidance agrees with you. They also say that, that maybe we should Check the risk of the study, then we can determine the </w:t>
      </w:r>
      <w:proofErr w:type="spellStart"/>
      <w:r w:rsidR="009E3EA9" w:rsidRPr="5736EDBC">
        <w:rPr>
          <w:rFonts w:ascii="Times New Roman" w:hAnsi="Times New Roman" w:cs="Times New Roman"/>
          <w:b/>
          <w:bCs/>
        </w:rPr>
        <w:t>monitoring.That</w:t>
      </w:r>
      <w:proofErr w:type="spellEnd"/>
      <w:r w:rsidR="009E3EA9" w:rsidRPr="5736EDBC">
        <w:rPr>
          <w:rFonts w:ascii="Times New Roman" w:hAnsi="Times New Roman" w:cs="Times New Roman"/>
          <w:b/>
          <w:bCs/>
        </w:rPr>
        <w:t xml:space="preserve"> kind. Yeah. Yeah. Alright.</w:t>
      </w:r>
    </w:p>
    <w:p w14:paraId="7E64F708" w14:textId="38F6E670"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P:</w:t>
      </w:r>
      <w:r>
        <w:tab/>
      </w:r>
      <w:r w:rsidR="009E3EA9" w:rsidRPr="5736EDBC">
        <w:rPr>
          <w:rFonts w:ascii="Times New Roman" w:hAnsi="Times New Roman" w:cs="Times New Roman"/>
        </w:rPr>
        <w:t xml:space="preserve"> Now, I mean, I think we have a problem. The monitoring is sometimes is now done by independent organizations and they now have a vested interest to keep the monitoring infrastructure going.  Oh. So I think that's one part. And then of course the,  the regulatory authorities have very kind </w:t>
      </w:r>
      <w:proofErr w:type="spellStart"/>
      <w:r w:rsidR="009E3EA9" w:rsidRPr="5736EDBC">
        <w:rPr>
          <w:rFonts w:ascii="Times New Roman" w:hAnsi="Times New Roman" w:cs="Times New Roman"/>
        </w:rPr>
        <w:t>of.Stringent</w:t>
      </w:r>
      <w:proofErr w:type="spellEnd"/>
      <w:r w:rsidR="009E3EA9" w:rsidRPr="5736EDBC">
        <w:rPr>
          <w:rFonts w:ascii="Times New Roman" w:hAnsi="Times New Roman" w:cs="Times New Roman"/>
        </w:rPr>
        <w:t xml:space="preserve"> views, and so I think it'll be working regulators, but also bearing in mind there probably is a vested interest in a whole industry of, um, what are they called, um,  yeah, of these sort of agencies that run trials and monitor trials.</w:t>
      </w:r>
    </w:p>
    <w:p w14:paraId="0C06ECAE" w14:textId="77777777"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 Oh, the CROs.</w:t>
      </w:r>
    </w:p>
    <w:p w14:paraId="52436045" w14:textId="77777777"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CROs, yeah. </w:t>
      </w:r>
    </w:p>
    <w:p w14:paraId="4BE03CE7" w14:textId="748D56F0" w:rsidR="00CC6F01"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Oh, okay.  Now let's talk about  GCTC </w:t>
      </w:r>
      <w:proofErr w:type="spellStart"/>
      <w:r w:rsidR="009E3EA9" w:rsidRPr="5736EDBC">
        <w:rPr>
          <w:rFonts w:ascii="Times New Roman" w:hAnsi="Times New Roman" w:cs="Times New Roman"/>
          <w:b/>
          <w:bCs/>
        </w:rPr>
        <w:t>guidance.Um</w:t>
      </w:r>
      <w:proofErr w:type="spellEnd"/>
      <w:r w:rsidR="009E3EA9" w:rsidRPr="5736EDBC">
        <w:rPr>
          <w:rFonts w:ascii="Times New Roman" w:hAnsi="Times New Roman" w:cs="Times New Roman"/>
          <w:b/>
          <w:bCs/>
        </w:rPr>
        <w:t xml:space="preserve">, so the GCTC guidance was developed by a group of diverse and multidisciplinary individuals and organizations that believe that good healthcare is informed by good evidence from good randomized clinical trials. And the introduction and promotion of the good clinical trials collaborative guidance will strengthen the scientific and ethical quality of randomized </w:t>
      </w:r>
      <w:proofErr w:type="spellStart"/>
      <w:r w:rsidR="009E3EA9" w:rsidRPr="5736EDBC">
        <w:rPr>
          <w:rFonts w:ascii="Times New Roman" w:hAnsi="Times New Roman" w:cs="Times New Roman"/>
          <w:b/>
          <w:bCs/>
        </w:rPr>
        <w:t>trials.Uh</w:t>
      </w:r>
      <w:proofErr w:type="spellEnd"/>
      <w:r w:rsidR="009E3EA9" w:rsidRPr="5736EDBC">
        <w:rPr>
          <w:rFonts w:ascii="Times New Roman" w:hAnsi="Times New Roman" w:cs="Times New Roman"/>
          <w:b/>
          <w:bCs/>
        </w:rPr>
        <w:t>,  clinical trials regardless of where they're being done. Right. So, have you heard of the GCTC guidance?</w:t>
      </w:r>
      <w:r w:rsidR="009E3EA9" w:rsidRPr="5736EDBC">
        <w:rPr>
          <w:rFonts w:ascii="Times New Roman" w:hAnsi="Times New Roman" w:cs="Times New Roman"/>
        </w:rPr>
        <w:t xml:space="preserve"> </w:t>
      </w:r>
    </w:p>
    <w:p w14:paraId="2CE419F4" w14:textId="77777777"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I have heard of it now, yes. </w:t>
      </w:r>
    </w:p>
    <w:p w14:paraId="24134DB3" w14:textId="77777777"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Pr="5736EDBC">
        <w:rPr>
          <w:rFonts w:ascii="Times New Roman" w:hAnsi="Times New Roman" w:cs="Times New Roman"/>
        </w:rPr>
        <w:t>[</w:t>
      </w:r>
      <w:r w:rsidRPr="5736EDBC">
        <w:rPr>
          <w:rFonts w:ascii="Times New Roman" w:hAnsi="Times New Roman" w:cs="Times New Roman"/>
          <w:b/>
          <w:bCs/>
        </w:rPr>
        <w:t>Laughs]</w:t>
      </w:r>
      <w:r w:rsidR="009E3EA9" w:rsidRPr="5736EDBC">
        <w:rPr>
          <w:rFonts w:ascii="Times New Roman" w:hAnsi="Times New Roman" w:cs="Times New Roman"/>
          <w:b/>
          <w:bCs/>
        </w:rPr>
        <w:t>Yes.</w:t>
      </w:r>
      <w:r w:rsidR="009E3EA9" w:rsidRPr="5736EDBC">
        <w:rPr>
          <w:rFonts w:ascii="Times New Roman" w:hAnsi="Times New Roman" w:cs="Times New Roman"/>
        </w:rPr>
        <w:t xml:space="preserve">  </w:t>
      </w:r>
    </w:p>
    <w:p w14:paraId="5212485F" w14:textId="4957AD38"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through this, um,  through this </w:t>
      </w:r>
    </w:p>
    <w:p w14:paraId="30BD5499" w14:textId="77777777" w:rsidR="00CC6F01" w:rsidRPr="00D4104A" w:rsidRDefault="00CC6F0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through this, the interview.</w:t>
      </w:r>
      <w:r w:rsidRPr="5736EDBC">
        <w:rPr>
          <w:rFonts w:ascii="Times New Roman" w:hAnsi="Times New Roman" w:cs="Times New Roman"/>
          <w:b/>
          <w:bCs/>
        </w:rPr>
        <w:t>?</w:t>
      </w:r>
    </w:p>
    <w:p w14:paraId="41ECA3D6" w14:textId="77777777" w:rsidR="00C27AD0" w:rsidRPr="00D4104A" w:rsidRDefault="00CC6F0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Yeah. Do think Well, yeah. Yeah, because it came out. No. Yeah,  yeah, yeah. I have, yeah, I've heard of it. Yes.  </w:t>
      </w:r>
    </w:p>
    <w:p w14:paraId="63997AD7" w14:textId="066F3C04" w:rsidR="009E3EA9" w:rsidRPr="00D4104A" w:rsidRDefault="00C27AD0"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What have you heard about G-C-T-C-</w:t>
      </w:r>
      <w:r w:rsidRPr="5736EDBC">
        <w:rPr>
          <w:rFonts w:ascii="Times New Roman" w:hAnsi="Times New Roman" w:cs="Times New Roman"/>
          <w:b/>
          <w:bCs/>
        </w:rPr>
        <w:t>Guidance?</w:t>
      </w:r>
    </w:p>
    <w:p w14:paraId="45011E84" w14:textId="0208FD77" w:rsidR="00C27AD0" w:rsidRPr="00D4104A" w:rsidRDefault="00C27AD0" w:rsidP="3EBD6623">
      <w:pPr>
        <w:spacing w:line="360" w:lineRule="auto"/>
        <w:ind w:left="720" w:hanging="720"/>
        <w:rPr>
          <w:rFonts w:ascii="Times New Roman" w:hAnsi="Times New Roman" w:cs="Times New Roman"/>
          <w:color w:val="0F9ED5" w:themeColor="accent4"/>
        </w:rPr>
      </w:pPr>
      <w:r w:rsidRPr="3EBD6623">
        <w:rPr>
          <w:rFonts w:ascii="Times New Roman" w:hAnsi="Times New Roman" w:cs="Times New Roman"/>
        </w:rPr>
        <w:t>P:</w:t>
      </w:r>
      <w:r>
        <w:tab/>
      </w:r>
      <w:r w:rsidR="009E3EA9" w:rsidRPr="3EBD6623">
        <w:rPr>
          <w:rFonts w:ascii="Times New Roman" w:hAnsi="Times New Roman" w:cs="Times New Roman"/>
        </w:rPr>
        <w:t xml:space="preserve">Um, I've, I've heard that it is trying to, um. Um, that many of us as trialists have been concerned about the, the sort of kind of one size fit </w:t>
      </w:r>
      <w:proofErr w:type="spellStart"/>
      <w:r w:rsidR="009E3EA9" w:rsidRPr="3EBD6623">
        <w:rPr>
          <w:rFonts w:ascii="Times New Roman" w:hAnsi="Times New Roman" w:cs="Times New Roman"/>
        </w:rPr>
        <w:t>alls</w:t>
      </w:r>
      <w:proofErr w:type="spellEnd"/>
      <w:r w:rsidR="009E3EA9" w:rsidRPr="3EBD6623">
        <w:rPr>
          <w:rFonts w:ascii="Times New Roman" w:hAnsi="Times New Roman" w:cs="Times New Roman"/>
        </w:rPr>
        <w:t xml:space="preserve"> of sort of traditional pharmaceutical trials sort of done in high income countries. It's just being used as a sort of mold that everybody has to follow, but the context can be very </w:t>
      </w:r>
      <w:proofErr w:type="spellStart"/>
      <w:r w:rsidR="009E3EA9" w:rsidRPr="3EBD6623">
        <w:rPr>
          <w:rFonts w:ascii="Times New Roman" w:hAnsi="Times New Roman" w:cs="Times New Roman"/>
        </w:rPr>
        <w:t>different.And</w:t>
      </w:r>
      <w:proofErr w:type="spellEnd"/>
      <w:r w:rsidR="009E3EA9" w:rsidRPr="3EBD6623">
        <w:rPr>
          <w:rFonts w:ascii="Times New Roman" w:hAnsi="Times New Roman" w:cs="Times New Roman"/>
        </w:rPr>
        <w:t xml:space="preserve"> trying to </w:t>
      </w:r>
      <w:r w:rsidR="009E3EA9" w:rsidRPr="3EBD6623">
        <w:rPr>
          <w:rFonts w:ascii="Times New Roman" w:hAnsi="Times New Roman" w:cs="Times New Roman"/>
        </w:rPr>
        <w:lastRenderedPageBreak/>
        <w:t>fit your trial into the mold, this mold is, is complicated and doesn't necessarily answer the original idea, which is that you want to answer the question by a randomized controlled trial. So it sort of lost sight of what the original idea of having a randomized controlled trial is and what the GCTC was about to be, you know, what good clinical practice was about.</w:t>
      </w:r>
      <w:r w:rsidR="12221637" w:rsidRPr="3EBD6623">
        <w:rPr>
          <w:rFonts w:ascii="Times New Roman" w:hAnsi="Times New Roman" w:cs="Times New Roman"/>
        </w:rPr>
        <w:t xml:space="preserve"> </w:t>
      </w:r>
      <w:r w:rsidR="009E3EA9" w:rsidRPr="3EBD6623">
        <w:rPr>
          <w:rFonts w:ascii="Times New Roman" w:hAnsi="Times New Roman" w:cs="Times New Roman"/>
        </w:rPr>
        <w:t xml:space="preserve">So,  so I, I know that this process has been going on and they've been trying to develop guidance that will be more adaptable to different contexts and make </w:t>
      </w:r>
      <w:r w:rsidR="196EB48D" w:rsidRPr="3EBD6623">
        <w:rPr>
          <w:rFonts w:ascii="Times New Roman" w:hAnsi="Times New Roman" w:cs="Times New Roman"/>
        </w:rPr>
        <w:t>trial</w:t>
      </w:r>
      <w:r w:rsidR="009E3EA9" w:rsidRPr="3EBD6623">
        <w:rPr>
          <w:rFonts w:ascii="Times New Roman" w:hAnsi="Times New Roman" w:cs="Times New Roman"/>
        </w:rPr>
        <w:t xml:space="preserve"> access more equitable globally,  rather than concentrated in, um, not just in high income countries, even within high income countries, just within a particular tranche  of educated  white men to a large </w:t>
      </w:r>
      <w:proofErr w:type="spellStart"/>
      <w:r w:rsidR="009E3EA9" w:rsidRPr="3EBD6623">
        <w:rPr>
          <w:rFonts w:ascii="Times New Roman" w:hAnsi="Times New Roman" w:cs="Times New Roman"/>
        </w:rPr>
        <w:t>degree.And</w:t>
      </w:r>
      <w:proofErr w:type="spellEnd"/>
      <w:r w:rsidR="009E3EA9" w:rsidRPr="3EBD6623">
        <w:rPr>
          <w:rFonts w:ascii="Times New Roman" w:hAnsi="Times New Roman" w:cs="Times New Roman"/>
        </w:rPr>
        <w:t xml:space="preserve"> so there's been an idea to try and, because otherwise the data is only relevant to that group and We don't know what, and we know that terrible things happen because of that. We know that D4T DDI.  because they were tested in a particular, in white men in the U. S. when they're supposed to be used globally, lactic acid doses was very high amongst, uh, black African women and then pregnant women</w:t>
      </w:r>
      <w:r w:rsidR="10991347" w:rsidRPr="3EBD6623">
        <w:rPr>
          <w:rFonts w:ascii="Times New Roman" w:hAnsi="Times New Roman" w:cs="Times New Roman"/>
        </w:rPr>
        <w:t xml:space="preserve"> b</w:t>
      </w:r>
      <w:r w:rsidR="009E3EA9" w:rsidRPr="3EBD6623">
        <w:rPr>
          <w:rFonts w:ascii="Times New Roman" w:hAnsi="Times New Roman" w:cs="Times New Roman"/>
        </w:rPr>
        <w:t xml:space="preserve">ut they'd never been included in the original trials, and they had no signal. And, you know, there are many other signals that we might be missing, and I'm really pleased that the pharma have moved in the direction, at least in HIV, to widen participation, and that's been a move, but  that's very specific, it's a very specific, Parts, particularly HIV, with very strong advocacy that's been able to do </w:t>
      </w:r>
      <w:proofErr w:type="spellStart"/>
      <w:r w:rsidR="009E3EA9" w:rsidRPr="3EBD6623">
        <w:rPr>
          <w:rFonts w:ascii="Times New Roman" w:hAnsi="Times New Roman" w:cs="Times New Roman"/>
        </w:rPr>
        <w:t>that.And</w:t>
      </w:r>
      <w:proofErr w:type="spellEnd"/>
      <w:r w:rsidR="009E3EA9" w:rsidRPr="3EBD6623">
        <w:rPr>
          <w:rFonts w:ascii="Times New Roman" w:hAnsi="Times New Roman" w:cs="Times New Roman"/>
        </w:rPr>
        <w:t xml:space="preserve"> I don't think that's necessarily true across, I don't think like, the COVID vaccine trials had HIV as an exclusion criteria early on. They had diabetes as an exclusion criteria. Those are the people that got sickest. Yeah. So, you know, I think that this idea of trying to really get some, you know, acceptable, globally, internationally acceptable guidance allows us to make trials more accessible. But still safe.  Still equitable, still ethical. Um, I think that's really important. So yeah, I'm very excited by the process.</w:t>
      </w:r>
    </w:p>
    <w:p w14:paraId="2785268D" w14:textId="77777777" w:rsidR="00C27AD0" w:rsidRPr="00D4104A" w:rsidRDefault="00C27AD0"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Alright. And how is the GCTC guidance applicable to your organization or department?</w:t>
      </w:r>
    </w:p>
    <w:p w14:paraId="03A4E8C3" w14:textId="28BFA73D" w:rsidR="00A555B6" w:rsidRPr="00D4104A" w:rsidRDefault="00C27AD0" w:rsidP="051FA7DF">
      <w:pPr>
        <w:spacing w:line="360" w:lineRule="auto"/>
        <w:ind w:left="720" w:hanging="720"/>
        <w:rPr>
          <w:rFonts w:ascii="Times New Roman" w:hAnsi="Times New Roman" w:cs="Times New Roman"/>
          <w:color w:val="0F9ED5" w:themeColor="accent4"/>
        </w:rPr>
      </w:pPr>
      <w:r w:rsidRPr="051FA7DF">
        <w:rPr>
          <w:rFonts w:ascii="Times New Roman" w:hAnsi="Times New Roman" w:cs="Times New Roman"/>
        </w:rPr>
        <w:t>P:</w:t>
      </w:r>
      <w:r>
        <w:tab/>
      </w:r>
      <w:r w:rsidR="009E3EA9" w:rsidRPr="051FA7DF">
        <w:rPr>
          <w:rFonts w:ascii="Times New Roman" w:hAnsi="Times New Roman" w:cs="Times New Roman"/>
        </w:rPr>
        <w:t xml:space="preserve">  I think, you know, we work in a very, very resourceful setting. Many of the challenges that I just described earlier, you know, are  hugely fold, you know, it's an area with high levels of unemployment,  therefore sort of high kind of incentives can be coercive.</w:t>
      </w:r>
      <w:r w:rsidR="5C96D213" w:rsidRPr="051FA7DF">
        <w:rPr>
          <w:rFonts w:ascii="Times New Roman" w:hAnsi="Times New Roman" w:cs="Times New Roman"/>
        </w:rPr>
        <w:t xml:space="preserve"> </w:t>
      </w:r>
      <w:r w:rsidR="009E3EA9" w:rsidRPr="051FA7DF">
        <w:rPr>
          <w:rFonts w:ascii="Times New Roman" w:hAnsi="Times New Roman" w:cs="Times New Roman"/>
        </w:rPr>
        <w:t xml:space="preserve">They, it's an area with very, um, poor transportation,  relatively low health literacy, limited </w:t>
      </w:r>
      <w:r w:rsidR="009E3EA9" w:rsidRPr="051FA7DF">
        <w:rPr>
          <w:rFonts w:ascii="Times New Roman" w:hAnsi="Times New Roman" w:cs="Times New Roman"/>
        </w:rPr>
        <w:lastRenderedPageBreak/>
        <w:t xml:space="preserve">access to health services, coming to a clinical trial unit is quite difficult. </w:t>
      </w:r>
      <w:r w:rsidR="521301E7" w:rsidRPr="051FA7DF">
        <w:rPr>
          <w:rFonts w:ascii="Times New Roman" w:hAnsi="Times New Roman" w:cs="Times New Roman"/>
        </w:rPr>
        <w:t>So,</w:t>
      </w:r>
      <w:r w:rsidR="009E3EA9" w:rsidRPr="051FA7DF">
        <w:rPr>
          <w:rFonts w:ascii="Times New Roman" w:hAnsi="Times New Roman" w:cs="Times New Roman"/>
        </w:rPr>
        <w:t xml:space="preserve"> all of those. Concerns around being able to get equitable access to trials is like, you know, hugely manifold there. So having guidance that helps us to deliver </w:t>
      </w:r>
      <w:proofErr w:type="spellStart"/>
      <w:r w:rsidR="009E3EA9" w:rsidRPr="051FA7DF">
        <w:rPr>
          <w:rFonts w:ascii="Times New Roman" w:hAnsi="Times New Roman" w:cs="Times New Roman"/>
        </w:rPr>
        <w:t>it.But</w:t>
      </w:r>
      <w:proofErr w:type="spellEnd"/>
      <w:r w:rsidR="009E3EA9" w:rsidRPr="051FA7DF">
        <w:rPr>
          <w:rFonts w:ascii="Times New Roman" w:hAnsi="Times New Roman" w:cs="Times New Roman"/>
        </w:rPr>
        <w:t xml:space="preserve"> still bring new products to people, not, they don't have to wait to be last in the line for a product to go through its trial, go through registration, go through phase four implementation, and then finally it comes to a PHC essential drug list.  At least have, be able to have access to the same innovations that other people have </w:t>
      </w:r>
      <w:proofErr w:type="spellStart"/>
      <w:r w:rsidR="009E3EA9" w:rsidRPr="051FA7DF">
        <w:rPr>
          <w:rFonts w:ascii="Times New Roman" w:hAnsi="Times New Roman" w:cs="Times New Roman"/>
        </w:rPr>
        <w:t>access.And</w:t>
      </w:r>
      <w:proofErr w:type="spellEnd"/>
      <w:r w:rsidR="009E3EA9" w:rsidRPr="051FA7DF">
        <w:rPr>
          <w:rFonts w:ascii="Times New Roman" w:hAnsi="Times New Roman" w:cs="Times New Roman"/>
        </w:rPr>
        <w:t xml:space="preserve"> I think I'm particularly keen, because I think currently we're still working in areas where They are diseases where people are relatively well and it's easy to manage in this diverse, in this sort of rural setting, like HIV, TB, vaccines, but, you know, it would be good to be able to do cancer </w:t>
      </w:r>
      <w:proofErr w:type="spellStart"/>
      <w:r w:rsidR="009E3EA9" w:rsidRPr="051FA7DF">
        <w:rPr>
          <w:rFonts w:ascii="Times New Roman" w:hAnsi="Times New Roman" w:cs="Times New Roman"/>
        </w:rPr>
        <w:t>trials.Cancer</w:t>
      </w:r>
      <w:proofErr w:type="spellEnd"/>
      <w:r w:rsidR="009E3EA9" w:rsidRPr="051FA7DF">
        <w:rPr>
          <w:rFonts w:ascii="Times New Roman" w:hAnsi="Times New Roman" w:cs="Times New Roman"/>
        </w:rPr>
        <w:t xml:space="preserve">,  cancer drugs are, like, you know,  We are miles behind in low middle income countries in terms of where the highest burden of disease is, the least evidence is coming from. Um, and that's because these are quite challenging trials to do, but to think, be able to work, have a, um, a structure which allows you to start to think about how can we deliver these </w:t>
      </w:r>
      <w:proofErr w:type="spellStart"/>
      <w:r w:rsidR="009E3EA9" w:rsidRPr="051FA7DF">
        <w:rPr>
          <w:rFonts w:ascii="Times New Roman" w:hAnsi="Times New Roman" w:cs="Times New Roman"/>
        </w:rPr>
        <w:t>more.difficult</w:t>
      </w:r>
      <w:proofErr w:type="spellEnd"/>
      <w:r w:rsidR="009E3EA9" w:rsidRPr="051FA7DF">
        <w:rPr>
          <w:rFonts w:ascii="Times New Roman" w:hAnsi="Times New Roman" w:cs="Times New Roman"/>
        </w:rPr>
        <w:t xml:space="preserve">, more complicated treatments, these complicated trials in  every setting, resource poor or resource rich, so that everybody has access to the greatest innovations in healthcare. I think, I think it will help us. It won't be everything, but it'll be one step in that direction. </w:t>
      </w:r>
    </w:p>
    <w:p w14:paraId="60D62B21"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One step, yeah. That's </w:t>
      </w:r>
      <w:proofErr w:type="spellStart"/>
      <w:r w:rsidR="009E3EA9" w:rsidRPr="5736EDBC">
        <w:rPr>
          <w:rFonts w:ascii="Times New Roman" w:hAnsi="Times New Roman" w:cs="Times New Roman"/>
          <w:b/>
          <w:bCs/>
        </w:rPr>
        <w:t>true.And</w:t>
      </w:r>
      <w:proofErr w:type="spellEnd"/>
      <w:r w:rsidR="009E3EA9" w:rsidRPr="5736EDBC">
        <w:rPr>
          <w:rFonts w:ascii="Times New Roman" w:hAnsi="Times New Roman" w:cs="Times New Roman"/>
          <w:b/>
          <w:bCs/>
        </w:rPr>
        <w:t xml:space="preserve"> would you recommend training on GCTC guidance to your organization?</w:t>
      </w:r>
    </w:p>
    <w:p w14:paraId="2AE5BB11"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I think so, yeah. </w:t>
      </w:r>
    </w:p>
    <w:p w14:paraId="57FCEA14"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You think so?</w:t>
      </w:r>
    </w:p>
    <w:p w14:paraId="60712D80"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Yes.  </w:t>
      </w:r>
    </w:p>
    <w:p w14:paraId="33A37EAD"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And why would you recommend it?  Why would you recommend training on GCTC guidance for your </w:t>
      </w:r>
      <w:proofErr w:type="spellStart"/>
      <w:r w:rsidR="009E3EA9" w:rsidRPr="5736EDBC">
        <w:rPr>
          <w:rFonts w:ascii="Times New Roman" w:hAnsi="Times New Roman" w:cs="Times New Roman"/>
          <w:b/>
          <w:bCs/>
        </w:rPr>
        <w:t>organisation</w:t>
      </w:r>
      <w:proofErr w:type="spellEnd"/>
      <w:r w:rsidR="009E3EA9" w:rsidRPr="5736EDBC">
        <w:rPr>
          <w:rFonts w:ascii="Times New Roman" w:hAnsi="Times New Roman" w:cs="Times New Roman"/>
          <w:b/>
          <w:bCs/>
        </w:rPr>
        <w:t>?</w:t>
      </w:r>
      <w:r w:rsidR="009E3EA9" w:rsidRPr="5736EDBC">
        <w:rPr>
          <w:rFonts w:ascii="Times New Roman" w:hAnsi="Times New Roman" w:cs="Times New Roman"/>
        </w:rPr>
        <w:t xml:space="preserve"> </w:t>
      </w:r>
    </w:p>
    <w:p w14:paraId="7212A647" w14:textId="7A02BE9D" w:rsidR="00A555B6" w:rsidRPr="00D4104A" w:rsidRDefault="00A555B6" w:rsidP="051FA7DF">
      <w:pPr>
        <w:spacing w:line="360" w:lineRule="auto"/>
        <w:ind w:left="720" w:hanging="720"/>
        <w:rPr>
          <w:rFonts w:ascii="Times New Roman" w:hAnsi="Times New Roman" w:cs="Times New Roman"/>
          <w:color w:val="0F9ED5" w:themeColor="accent4"/>
        </w:rPr>
      </w:pPr>
      <w:r w:rsidRPr="051FA7DF">
        <w:rPr>
          <w:rFonts w:ascii="Times New Roman" w:hAnsi="Times New Roman" w:cs="Times New Roman"/>
        </w:rPr>
        <w:t>P:</w:t>
      </w:r>
      <w:r>
        <w:tab/>
      </w:r>
      <w:r w:rsidR="009E3EA9" w:rsidRPr="051FA7DF">
        <w:rPr>
          <w:rFonts w:ascii="Times New Roman" w:hAnsi="Times New Roman" w:cs="Times New Roman"/>
        </w:rPr>
        <w:t>I think because it's broader than GCP guidance. Um, so GCP is important and, um, gives very important ethical principles that are broader across all health related research</w:t>
      </w:r>
      <w:r w:rsidR="61AA2825" w:rsidRPr="051FA7DF">
        <w:rPr>
          <w:rFonts w:ascii="Times New Roman" w:hAnsi="Times New Roman" w:cs="Times New Roman"/>
        </w:rPr>
        <w:t xml:space="preserve"> b</w:t>
      </w:r>
      <w:r w:rsidR="009E3EA9" w:rsidRPr="051FA7DF">
        <w:rPr>
          <w:rFonts w:ascii="Times New Roman" w:hAnsi="Times New Roman" w:cs="Times New Roman"/>
        </w:rPr>
        <w:t xml:space="preserve">ut there are some particularly complicated things about trials, uh, that  you will, you know, that  that is slightly more nuanced, um, and that we've touched on some of those. Uh, that </w:t>
      </w:r>
      <w:r w:rsidR="009E3EA9" w:rsidRPr="051FA7DF">
        <w:rPr>
          <w:rFonts w:ascii="Times New Roman" w:hAnsi="Times New Roman" w:cs="Times New Roman"/>
        </w:rPr>
        <w:lastRenderedPageBreak/>
        <w:t>if you just had GCP training, you may not be able to kind of really, um, catch that. So I think, and it may need to be thinking about who in the organization should get GCTC training, but I think having some GCTC, to really have some particular trial  training over and above. I think a good clinical practice, I think would be useful. For people who are involved in trials at least. And those that are career free enough that they should be recommending trials.</w:t>
      </w:r>
    </w:p>
    <w:p w14:paraId="75010CE1" w14:textId="6CAD610D" w:rsidR="009E3EA9"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 xml:space="preserve">Yeah.  So, which challenges do you think can be resolved by </w:t>
      </w:r>
      <w:r w:rsidRPr="5736EDBC">
        <w:rPr>
          <w:rFonts w:ascii="Times New Roman" w:hAnsi="Times New Roman" w:cs="Times New Roman"/>
          <w:b/>
          <w:bCs/>
        </w:rPr>
        <w:t>implementing</w:t>
      </w:r>
      <w:r w:rsidR="009E3EA9" w:rsidRPr="5736EDBC">
        <w:rPr>
          <w:rFonts w:ascii="Times New Roman" w:hAnsi="Times New Roman" w:cs="Times New Roman"/>
          <w:b/>
          <w:bCs/>
        </w:rPr>
        <w:t xml:space="preserve"> the implementation of GCTC guidance in your organizations, I think we've gone through those.</w:t>
      </w:r>
    </w:p>
    <w:p w14:paraId="2FE44BEE" w14:textId="77777777" w:rsidR="00A555B6" w:rsidRPr="00D4104A" w:rsidRDefault="00A555B6"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Yeah. </w:t>
      </w:r>
    </w:p>
    <w:p w14:paraId="10D54051"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Yeah.</w:t>
      </w:r>
      <w:r w:rsidRPr="5736EDBC">
        <w:rPr>
          <w:rFonts w:ascii="Times New Roman" w:hAnsi="Times New Roman" w:cs="Times New Roman"/>
          <w:b/>
          <w:bCs/>
        </w:rPr>
        <w:t xml:space="preserve"> </w:t>
      </w:r>
      <w:r w:rsidRPr="5736EDBC">
        <w:rPr>
          <w:rFonts w:ascii="Times New Roman" w:hAnsi="Times New Roman" w:cs="Times New Roman"/>
          <w:b/>
          <w:bCs/>
          <w:i/>
          <w:iCs/>
        </w:rPr>
        <w:t>[Laughs]</w:t>
      </w:r>
      <w:r w:rsidR="009E3EA9" w:rsidRPr="5736EDBC">
        <w:rPr>
          <w:rFonts w:ascii="Times New Roman" w:hAnsi="Times New Roman" w:cs="Times New Roman"/>
          <w:b/>
          <w:bCs/>
        </w:rPr>
        <w:t xml:space="preserve"> Now, number 18, are there any aspects of the GCTC guidance you do not agree with or do not align with your priorities?</w:t>
      </w:r>
      <w:r w:rsidR="009E3EA9" w:rsidRPr="5736EDBC">
        <w:rPr>
          <w:rFonts w:ascii="Times New Roman" w:hAnsi="Times New Roman" w:cs="Times New Roman"/>
        </w:rPr>
        <w:t xml:space="preserve"> </w:t>
      </w:r>
    </w:p>
    <w:p w14:paraId="60805D04" w14:textId="77777777" w:rsidR="00A555B6"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I don't think I can think of any. </w:t>
      </w:r>
    </w:p>
    <w:p w14:paraId="7EE879FD" w14:textId="1DA73F07" w:rsidR="009E3EA9" w:rsidRPr="00D4104A" w:rsidRDefault="00A555B6"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It's got five principles.  A clinical trial is informative, with respect of participant, transparent and collaborative, uh, feasible for its context, and it is well managed</w:t>
      </w:r>
      <w:r w:rsidR="009E3EA9" w:rsidRPr="5736EDBC">
        <w:rPr>
          <w:rFonts w:ascii="Times New Roman" w:hAnsi="Times New Roman" w:cs="Times New Roman"/>
        </w:rPr>
        <w:t>.</w:t>
      </w:r>
    </w:p>
    <w:p w14:paraId="379CD825" w14:textId="77777777" w:rsidR="009E3EA9" w:rsidRPr="00D4104A" w:rsidRDefault="009E3EA9" w:rsidP="5736EDBC">
      <w:pPr>
        <w:spacing w:line="360" w:lineRule="auto"/>
        <w:rPr>
          <w:rFonts w:ascii="Times New Roman" w:hAnsi="Times New Roman" w:cs="Times New Roman"/>
          <w:color w:val="0F9ED5" w:themeColor="accent4"/>
        </w:rPr>
      </w:pPr>
    </w:p>
    <w:p w14:paraId="1DCD714D" w14:textId="77777777" w:rsidR="00624C91" w:rsidRPr="00D4104A" w:rsidRDefault="00A555B6"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No, all of those are fine.</w:t>
      </w:r>
    </w:p>
    <w:p w14:paraId="6656CC8B"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All of those are fine. </w:t>
      </w:r>
    </w:p>
    <w:p w14:paraId="171CD963" w14:textId="2CDDBCEA" w:rsidR="009E3EA9"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All of those fit. There's nothing to disagree. Okay. I mean, it's the operationalizing, which is where, like, the transparency, but that needs to be operationalized. All of those are fine. It's not rationalization, but the principles are correct.  And I think they go beyond GCTC.</w:t>
      </w:r>
    </w:p>
    <w:p w14:paraId="294A6071"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Yeah. </w:t>
      </w:r>
    </w:p>
    <w:p w14:paraId="23C41074"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Yeah.  That's the critical aspect of it. </w:t>
      </w:r>
    </w:p>
    <w:p w14:paraId="6546F017" w14:textId="5C6D3CAE" w:rsidR="009E3EA9"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So one of the, one of our objectives here at AHRI is to introduce and promote the guidance and adoption of these principles in the conduct of randomized clinical trials here in South Africa. In your opinion, will the adoption of the GCTC guidance be feasible in the conduct of clinical trials in South Africa?</w:t>
      </w:r>
      <w:r w:rsidR="009E3EA9" w:rsidRPr="5736EDBC">
        <w:rPr>
          <w:rFonts w:ascii="Times New Roman" w:hAnsi="Times New Roman" w:cs="Times New Roman"/>
        </w:rPr>
        <w:t xml:space="preserve"> </w:t>
      </w:r>
    </w:p>
    <w:p w14:paraId="6DEECB64" w14:textId="7CFDBDC6"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P:</w:t>
      </w:r>
      <w:r>
        <w:tab/>
      </w:r>
      <w:r w:rsidR="009E3EA9" w:rsidRPr="5736EDBC">
        <w:rPr>
          <w:rFonts w:ascii="Times New Roman" w:hAnsi="Times New Roman" w:cs="Times New Roman"/>
        </w:rPr>
        <w:t xml:space="preserve">So I'm,  it's probably more difficult for me to answer that question.  I think South Africa's quite complicated, um, place and there are a lot of vested interests and so I think, I think the actual principles are very easy to implement. I think there will be, need to be quite good stakeholder engagement and, and um,  sort of  bringing them in, um, and </w:t>
      </w:r>
      <w:proofErr w:type="spellStart"/>
      <w:r w:rsidR="009E3EA9" w:rsidRPr="5736EDBC">
        <w:rPr>
          <w:rFonts w:ascii="Times New Roman" w:hAnsi="Times New Roman" w:cs="Times New Roman"/>
        </w:rPr>
        <w:t>consultation.So</w:t>
      </w:r>
      <w:proofErr w:type="spellEnd"/>
      <w:r w:rsidR="009E3EA9" w:rsidRPr="5736EDBC">
        <w:rPr>
          <w:rFonts w:ascii="Times New Roman" w:hAnsi="Times New Roman" w:cs="Times New Roman"/>
        </w:rPr>
        <w:t xml:space="preserve"> that every, all the main stakeholders feel like they have had a  input into it. And I think this process that you're interviewing us and the stakeholder workshops that you're going to have, I think will help do that to make sure that the people feel ownership of it. But I would also suggest quite strongly that, that not just stakeholders shouldn't just be trialists,  but also really engaging community, whether it's trial advisory groups. Across a range of conditions. Yeah. Um,  community advocates, just making sure that they're, they also feel ownership of it and see how this is, goes beyond a normal GCP or the components that really expand it and make it,  make, make it easier to do trials in a more equitable way, more transparent way than we have then </w:t>
      </w:r>
      <w:proofErr w:type="spellStart"/>
      <w:r w:rsidR="009E3EA9" w:rsidRPr="5736EDBC">
        <w:rPr>
          <w:rFonts w:ascii="Times New Roman" w:hAnsi="Times New Roman" w:cs="Times New Roman"/>
        </w:rPr>
        <w:t>perhaps.I</w:t>
      </w:r>
      <w:proofErr w:type="spellEnd"/>
      <w:r w:rsidR="009E3EA9" w:rsidRPr="5736EDBC">
        <w:rPr>
          <w:rFonts w:ascii="Times New Roman" w:hAnsi="Times New Roman" w:cs="Times New Roman"/>
        </w:rPr>
        <w:t xml:space="preserve"> think that that would probably help, but yeah, you'll need buy-in  to do it in South Africa  and it's, there are so many.  different groups. There's,  there's regulators, but there's also the Department of Health. There's all the universities.  It's a complicated place.  Maybe easier said than done. </w:t>
      </w:r>
    </w:p>
    <w:p w14:paraId="145975AD" w14:textId="77777777"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w:t>
      </w:r>
      <w:r w:rsidR="009E3EA9" w:rsidRPr="5736EDBC">
        <w:rPr>
          <w:rFonts w:ascii="Times New Roman" w:hAnsi="Times New Roman" w:cs="Times New Roman"/>
          <w:b/>
          <w:bCs/>
        </w:rPr>
        <w:t xml:space="preserve">Alright, those questions, you probably have answered them, but I'm just going to </w:t>
      </w:r>
      <w:r w:rsidRPr="5736EDBC">
        <w:rPr>
          <w:rFonts w:ascii="Times New Roman" w:hAnsi="Times New Roman" w:cs="Times New Roman"/>
          <w:b/>
          <w:bCs/>
        </w:rPr>
        <w:t xml:space="preserve">read </w:t>
      </w:r>
      <w:r w:rsidR="009E3EA9" w:rsidRPr="5736EDBC">
        <w:rPr>
          <w:rFonts w:ascii="Times New Roman" w:hAnsi="Times New Roman" w:cs="Times New Roman"/>
          <w:b/>
          <w:bCs/>
        </w:rPr>
        <w:t xml:space="preserve">them out to </w:t>
      </w:r>
      <w:proofErr w:type="spellStart"/>
      <w:r w:rsidR="009E3EA9" w:rsidRPr="5736EDBC">
        <w:rPr>
          <w:rFonts w:ascii="Times New Roman" w:hAnsi="Times New Roman" w:cs="Times New Roman"/>
          <w:b/>
          <w:bCs/>
        </w:rPr>
        <w:t>you.If</w:t>
      </w:r>
      <w:proofErr w:type="spellEnd"/>
      <w:r w:rsidR="009E3EA9" w:rsidRPr="5736EDBC">
        <w:rPr>
          <w:rFonts w:ascii="Times New Roman" w:hAnsi="Times New Roman" w:cs="Times New Roman"/>
          <w:b/>
          <w:bCs/>
        </w:rPr>
        <w:t xml:space="preserve"> you were tasked with promoting and increasing awareness of the guidance and adoption of its principles in the conduct of </w:t>
      </w:r>
      <w:proofErr w:type="spellStart"/>
      <w:r w:rsidR="009E3EA9" w:rsidRPr="5736EDBC">
        <w:rPr>
          <w:rFonts w:ascii="Times New Roman" w:hAnsi="Times New Roman" w:cs="Times New Roman"/>
          <w:b/>
          <w:bCs/>
        </w:rPr>
        <w:t>randomised</w:t>
      </w:r>
      <w:proofErr w:type="spellEnd"/>
      <w:r w:rsidR="009E3EA9" w:rsidRPr="5736EDBC">
        <w:rPr>
          <w:rFonts w:ascii="Times New Roman" w:hAnsi="Times New Roman" w:cs="Times New Roman"/>
          <w:b/>
          <w:bCs/>
        </w:rPr>
        <w:t xml:space="preserve"> clinical trials in South Africa, how would you implement the promotion and awareness of the guidance?</w:t>
      </w:r>
    </w:p>
    <w:p w14:paraId="5AA1CBC0" w14:textId="0C12790B" w:rsidR="00624C91" w:rsidRPr="00D4104A" w:rsidRDefault="009E3EA9"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 xml:space="preserve"> </w:t>
      </w:r>
      <w:r w:rsidR="00624C91" w:rsidRPr="5736EDBC">
        <w:rPr>
          <w:rFonts w:ascii="Times New Roman" w:hAnsi="Times New Roman" w:cs="Times New Roman"/>
        </w:rPr>
        <w:t>P:</w:t>
      </w:r>
      <w:r>
        <w:tab/>
      </w:r>
      <w:r w:rsidRPr="5736EDBC">
        <w:rPr>
          <w:rFonts w:ascii="Times New Roman" w:hAnsi="Times New Roman" w:cs="Times New Roman"/>
        </w:rPr>
        <w:t xml:space="preserve">Yeah, so I think that would be it. So I think you'd want buy in from the regulators, but thereafter I think you'd also want to really engage both trialists and, um, potential participants through the, I guess the easiest way is through trial advisory groups, um, and trial advisory boards that are </w:t>
      </w:r>
      <w:proofErr w:type="spellStart"/>
      <w:r w:rsidRPr="5736EDBC">
        <w:rPr>
          <w:rFonts w:ascii="Times New Roman" w:hAnsi="Times New Roman" w:cs="Times New Roman"/>
        </w:rPr>
        <w:t>participants.And</w:t>
      </w:r>
      <w:proofErr w:type="spellEnd"/>
      <w:r w:rsidRPr="5736EDBC">
        <w:rPr>
          <w:rFonts w:ascii="Times New Roman" w:hAnsi="Times New Roman" w:cs="Times New Roman"/>
        </w:rPr>
        <w:t xml:space="preserve"> I'd ensure there's quite a lot of diversity in that, both diversity by province.  Um, by ethnicity obviously in, in South Africa, that's critical. And by age, to try and definitely engage younger people in this process. Yeah. And to make sure they're not excluded. Um, pregnant, breastfeeding women, they're not </w:t>
      </w:r>
      <w:proofErr w:type="spellStart"/>
      <w:r w:rsidRPr="5736EDBC">
        <w:rPr>
          <w:rFonts w:ascii="Times New Roman" w:hAnsi="Times New Roman" w:cs="Times New Roman"/>
        </w:rPr>
        <w:lastRenderedPageBreak/>
        <w:t>excluded.So</w:t>
      </w:r>
      <w:proofErr w:type="spellEnd"/>
      <w:r w:rsidRPr="5736EDBC">
        <w:rPr>
          <w:rFonts w:ascii="Times New Roman" w:hAnsi="Times New Roman" w:cs="Times New Roman"/>
        </w:rPr>
        <w:t xml:space="preserve"> I think having broad engagement, so there's buy in. And making it kind of South African owned in some ways. the version that is  distributed in South Africa. </w:t>
      </w:r>
    </w:p>
    <w:p w14:paraId="047EC34D" w14:textId="0E171B92"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All right. You've just answered this one. This one as well.  I was going to ask which major clinical trial implementers and key stakeholders in South Africa should be approached to promote and raise awareness of the guidance and the adoption of its principles in the conduct of randomized clinical trials and </w:t>
      </w:r>
      <w:proofErr w:type="spellStart"/>
      <w:r w:rsidR="009E3EA9" w:rsidRPr="5736EDBC">
        <w:rPr>
          <w:rFonts w:ascii="Times New Roman" w:hAnsi="Times New Roman" w:cs="Times New Roman"/>
          <w:b/>
          <w:bCs/>
        </w:rPr>
        <w:t>why.So</w:t>
      </w:r>
      <w:proofErr w:type="spellEnd"/>
      <w:r w:rsidR="009E3EA9" w:rsidRPr="5736EDBC">
        <w:rPr>
          <w:rFonts w:ascii="Times New Roman" w:hAnsi="Times New Roman" w:cs="Times New Roman"/>
          <w:b/>
          <w:bCs/>
        </w:rPr>
        <w:t xml:space="preserve"> you've, you have answered. And you've all</w:t>
      </w:r>
    </w:p>
    <w:p w14:paraId="787AB5F4" w14:textId="77777777"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in addition to that, you also have, I think, the trial networks like ACGG. The ones I know, but various different conditions will have trial networks. Yeah, yeah. Um, it's worth it. En engage in the trial networks,  the CT obviously, where there are a lot of clinical </w:t>
      </w:r>
      <w:proofErr w:type="spellStart"/>
      <w:r w:rsidR="009E3EA9" w:rsidRPr="5736EDBC">
        <w:rPr>
          <w:rFonts w:ascii="Times New Roman" w:hAnsi="Times New Roman" w:cs="Times New Roman"/>
        </w:rPr>
        <w:t>trials.Clinical</w:t>
      </w:r>
      <w:proofErr w:type="spellEnd"/>
      <w:r w:rsidR="009E3EA9" w:rsidRPr="5736EDBC">
        <w:rPr>
          <w:rFonts w:ascii="Times New Roman" w:hAnsi="Times New Roman" w:cs="Times New Roman"/>
        </w:rPr>
        <w:t xml:space="preserve"> trials, and some of them have, um, are networks, all the clinical trial units. Um, SAPRA, clearly,  uh, S-A-M-</w:t>
      </w:r>
      <w:r w:rsidRPr="5736EDBC">
        <w:rPr>
          <w:rFonts w:ascii="Times New Roman" w:hAnsi="Times New Roman" w:cs="Times New Roman"/>
        </w:rPr>
        <w:t>R</w:t>
      </w:r>
      <w:r w:rsidR="009E3EA9" w:rsidRPr="5736EDBC">
        <w:rPr>
          <w:rFonts w:ascii="Times New Roman" w:hAnsi="Times New Roman" w:cs="Times New Roman"/>
        </w:rPr>
        <w:t>-C. Yeah. Because they're, they're critical. The big, I mean,  some of the universities, Hmm.  Um, ethics boards. Yeah.  And then  critically stakeholders. Community stakeholders as well.</w:t>
      </w:r>
    </w:p>
    <w:p w14:paraId="6FAEC6FB" w14:textId="77777777"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Yeah. Yeah. True  </w:t>
      </w:r>
    </w:p>
    <w:p w14:paraId="0B71BB2A" w14:textId="65EDFDD7" w:rsidR="009E3EA9" w:rsidRPr="00D4104A" w:rsidRDefault="00624C91" w:rsidP="5736EDBC">
      <w:pPr>
        <w:spacing w:line="360" w:lineRule="auto"/>
        <w:ind w:left="720" w:hanging="720"/>
        <w:rPr>
          <w:rFonts w:ascii="Times New Roman" w:hAnsi="Times New Roman" w:cs="Times New Roman"/>
          <w:b/>
          <w:bCs/>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Pharma. </w:t>
      </w:r>
    </w:p>
    <w:p w14:paraId="28D1B60B"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b/>
          <w:bCs/>
        </w:rPr>
        <w:t>I:</w:t>
      </w:r>
      <w:r>
        <w:tab/>
      </w:r>
      <w:r w:rsidR="009E3EA9" w:rsidRPr="5736EDBC">
        <w:rPr>
          <w:rFonts w:ascii="Times New Roman" w:hAnsi="Times New Roman" w:cs="Times New Roman"/>
          <w:b/>
          <w:bCs/>
        </w:rPr>
        <w:t>Ethics.</w:t>
      </w:r>
      <w:r w:rsidR="009E3EA9" w:rsidRPr="5736EDBC">
        <w:rPr>
          <w:rFonts w:ascii="Times New Roman" w:hAnsi="Times New Roman" w:cs="Times New Roman"/>
        </w:rPr>
        <w:t xml:space="preserve"> </w:t>
      </w:r>
    </w:p>
    <w:p w14:paraId="656FEDEC" w14:textId="120765A2"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 Ethics. Definitely. Ethics boards need and the extent to it. Yeah. Whether you should be evolving. Pharma  was, I mean, within South Africa, probably the pharma, the pharmaceutical. Yeah. Because, I mean, some of the problems we've identified in South Africa also that regulation is slightly different. Like the Pharmacy Council will have slightly different regulation to SAPRA around </w:t>
      </w:r>
      <w:proofErr w:type="spellStart"/>
      <w:r w:rsidR="009E3EA9" w:rsidRPr="5736EDBC">
        <w:rPr>
          <w:rFonts w:ascii="Times New Roman" w:hAnsi="Times New Roman" w:cs="Times New Roman"/>
        </w:rPr>
        <w:t>pharmacy.They'll</w:t>
      </w:r>
      <w:proofErr w:type="spellEnd"/>
      <w:r w:rsidR="009E3EA9" w:rsidRPr="5736EDBC">
        <w:rPr>
          <w:rFonts w:ascii="Times New Roman" w:hAnsi="Times New Roman" w:cs="Times New Roman"/>
        </w:rPr>
        <w:t xml:space="preserve"> have slightly different regulations, so thinking about the key professional councils of Pharmacy Council, Nursing Council,  Doctors Council, probably need to engage them to agree at some point. </w:t>
      </w:r>
    </w:p>
    <w:p w14:paraId="7C79D1AC"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Yeah. No, that's true. Hmm</w:t>
      </w:r>
      <w:r w:rsidR="009E3EA9" w:rsidRPr="5736EDBC">
        <w:rPr>
          <w:rFonts w:ascii="Times New Roman" w:hAnsi="Times New Roman" w:cs="Times New Roman"/>
        </w:rPr>
        <w:t xml:space="preserve">. </w:t>
      </w:r>
    </w:p>
    <w:p w14:paraId="2524A337" w14:textId="0996380C" w:rsidR="00624C91"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I can't remember what else there is. Physiotherapy. There probably is a physiotherapy </w:t>
      </w:r>
      <w:proofErr w:type="spellStart"/>
      <w:r w:rsidR="009E3EA9" w:rsidRPr="5736EDBC">
        <w:rPr>
          <w:rFonts w:ascii="Times New Roman" w:hAnsi="Times New Roman" w:cs="Times New Roman"/>
        </w:rPr>
        <w:t>council.And</w:t>
      </w:r>
      <w:proofErr w:type="spellEnd"/>
      <w:r w:rsidR="009E3EA9" w:rsidRPr="5736EDBC">
        <w:rPr>
          <w:rFonts w:ascii="Times New Roman" w:hAnsi="Times New Roman" w:cs="Times New Roman"/>
        </w:rPr>
        <w:t xml:space="preserve"> these professional bodies are much more powerful than  people. </w:t>
      </w:r>
    </w:p>
    <w:p w14:paraId="0AB1B1DD" w14:textId="77777777" w:rsidR="00624C91" w:rsidRPr="00D4104A" w:rsidRDefault="00624C91" w:rsidP="5736EDBC">
      <w:pPr>
        <w:spacing w:line="360" w:lineRule="auto"/>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Yeah, professional bodies</w:t>
      </w:r>
      <w:r w:rsidR="009E3EA9" w:rsidRPr="5736EDBC">
        <w:rPr>
          <w:rFonts w:ascii="Times New Roman" w:hAnsi="Times New Roman" w:cs="Times New Roman"/>
        </w:rPr>
        <w:t>.</w:t>
      </w:r>
    </w:p>
    <w:p w14:paraId="11BB99F3" w14:textId="1E374829" w:rsidR="00D4104A" w:rsidRPr="00D4104A" w:rsidRDefault="00624C91"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lastRenderedPageBreak/>
        <w:t>P:</w:t>
      </w:r>
      <w:r>
        <w:tab/>
      </w:r>
      <w:r w:rsidR="009E3EA9" w:rsidRPr="5736EDBC">
        <w:rPr>
          <w:rFonts w:ascii="Times New Roman" w:hAnsi="Times New Roman" w:cs="Times New Roman"/>
        </w:rPr>
        <w:t xml:space="preserve"> So, you know, for example, um, Essentia had this sort of agreement to do a trial of PrEP delivery through pharmacies and the pharmacy council had been on board and they got an award.  And then the doctor's council was like, . So there, there are those complications as well. </w:t>
      </w:r>
    </w:p>
    <w:p w14:paraId="0250431F"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Oh, oh wow.  I didn't thought of that council, so thank you.  So is there anything else you would like to share with me?</w:t>
      </w:r>
      <w:r w:rsidR="009E3EA9" w:rsidRPr="5736EDBC">
        <w:rPr>
          <w:rFonts w:ascii="Times New Roman" w:hAnsi="Times New Roman" w:cs="Times New Roman"/>
        </w:rPr>
        <w:t xml:space="preserve"> </w:t>
      </w:r>
    </w:p>
    <w:p w14:paraId="66AF21A6"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 xml:space="preserve">No, I think this is a really, really, really fantastic project. Uh, thank you. all the luck. </w:t>
      </w:r>
    </w:p>
    <w:p w14:paraId="4A15E93E"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Uh, thank you so much</w:t>
      </w:r>
      <w:r w:rsidR="009E3EA9" w:rsidRPr="5736EDBC">
        <w:rPr>
          <w:rFonts w:ascii="Times New Roman" w:hAnsi="Times New Roman" w:cs="Times New Roman"/>
        </w:rPr>
        <w:t xml:space="preserve">. </w:t>
      </w:r>
    </w:p>
    <w:p w14:paraId="7F2E516A" w14:textId="67932987" w:rsidR="009E3EA9"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b/>
          <w:bCs/>
        </w:rPr>
        <w:t>And uh, hopefully we will see the</w:t>
      </w:r>
      <w:r w:rsidRPr="5736EDBC">
        <w:rPr>
          <w:rFonts w:ascii="Times New Roman" w:hAnsi="Times New Roman" w:cs="Times New Roman"/>
          <w:b/>
          <w:bCs/>
        </w:rPr>
        <w:t xml:space="preserve"> G</w:t>
      </w:r>
      <w:r w:rsidR="009E3EA9" w:rsidRPr="5736EDBC">
        <w:rPr>
          <w:rFonts w:ascii="Times New Roman" w:hAnsi="Times New Roman" w:cs="Times New Roman"/>
          <w:b/>
          <w:bCs/>
        </w:rPr>
        <w:t>CTC.</w:t>
      </w:r>
      <w:r w:rsidR="009E3EA9" w:rsidRPr="5736EDBC">
        <w:rPr>
          <w:rFonts w:ascii="Times New Roman" w:hAnsi="Times New Roman" w:cs="Times New Roman"/>
        </w:rPr>
        <w:t xml:space="preserve"> </w:t>
      </w:r>
    </w:p>
    <w:p w14:paraId="231AACE7"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All over. All over.  We hope so, too. We hope so, too. So, thank you so much for your time. We really appreciate your input and all your suggestions.</w:t>
      </w:r>
      <w:r w:rsidR="009E3EA9" w:rsidRPr="5736EDBC">
        <w:rPr>
          <w:rFonts w:ascii="Times New Roman" w:hAnsi="Times New Roman" w:cs="Times New Roman"/>
        </w:rPr>
        <w:t xml:space="preserve"> </w:t>
      </w:r>
    </w:p>
    <w:p w14:paraId="03764966"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Thank you very much.</w:t>
      </w:r>
    </w:p>
    <w:p w14:paraId="7F5D4D3B"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b/>
          <w:bCs/>
        </w:rPr>
        <w:t xml:space="preserve"> Thank you so much. So, the time is 11. 31</w:t>
      </w:r>
      <w:r w:rsidR="009E3EA9" w:rsidRPr="5736EDBC">
        <w:rPr>
          <w:rFonts w:ascii="Times New Roman" w:hAnsi="Times New Roman" w:cs="Times New Roman"/>
        </w:rPr>
        <w:t xml:space="preserve">.  </w:t>
      </w:r>
    </w:p>
    <w:p w14:paraId="6EF07730" w14:textId="77777777" w:rsidR="00D4104A"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P:</w:t>
      </w:r>
      <w:r>
        <w:tab/>
      </w:r>
      <w:r w:rsidR="009E3EA9" w:rsidRPr="5736EDBC">
        <w:rPr>
          <w:rFonts w:ascii="Times New Roman" w:hAnsi="Times New Roman" w:cs="Times New Roman"/>
        </w:rPr>
        <w:t>You did well.</w:t>
      </w:r>
    </w:p>
    <w:p w14:paraId="776859F1" w14:textId="130E0571" w:rsidR="009E3EA9" w:rsidRPr="00D4104A" w:rsidRDefault="00D4104A" w:rsidP="5736EDBC">
      <w:pPr>
        <w:spacing w:line="360" w:lineRule="auto"/>
        <w:ind w:left="720" w:hanging="720"/>
        <w:rPr>
          <w:rFonts w:ascii="Times New Roman" w:hAnsi="Times New Roman" w:cs="Times New Roman"/>
          <w:color w:val="0F9ED5" w:themeColor="accent4"/>
        </w:rPr>
      </w:pPr>
      <w:r w:rsidRPr="5736EDBC">
        <w:rPr>
          <w:rFonts w:ascii="Times New Roman" w:hAnsi="Times New Roman" w:cs="Times New Roman"/>
        </w:rPr>
        <w:t>I:</w:t>
      </w:r>
      <w:r>
        <w:tab/>
      </w:r>
      <w:r w:rsidR="009E3EA9" w:rsidRPr="5736EDBC">
        <w:rPr>
          <w:rFonts w:ascii="Times New Roman" w:hAnsi="Times New Roman" w:cs="Times New Roman"/>
        </w:rPr>
        <w:t xml:space="preserve"> Thank you.</w:t>
      </w:r>
    </w:p>
    <w:sectPr w:rsidR="009E3EA9" w:rsidRPr="00D410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33D"/>
    <w:rsid w:val="00202158"/>
    <w:rsid w:val="00404F15"/>
    <w:rsid w:val="00624C91"/>
    <w:rsid w:val="0074333D"/>
    <w:rsid w:val="007912BD"/>
    <w:rsid w:val="007E1534"/>
    <w:rsid w:val="009E3EA9"/>
    <w:rsid w:val="00A555B6"/>
    <w:rsid w:val="00AA7678"/>
    <w:rsid w:val="00B10299"/>
    <w:rsid w:val="00BC2332"/>
    <w:rsid w:val="00C02CEC"/>
    <w:rsid w:val="00C17E57"/>
    <w:rsid w:val="00C27AD0"/>
    <w:rsid w:val="00CC6F01"/>
    <w:rsid w:val="00D4104A"/>
    <w:rsid w:val="00D55FD6"/>
    <w:rsid w:val="00DE23E9"/>
    <w:rsid w:val="00E966CD"/>
    <w:rsid w:val="00ED4C08"/>
    <w:rsid w:val="00F73B9E"/>
    <w:rsid w:val="051FA7DF"/>
    <w:rsid w:val="078525DB"/>
    <w:rsid w:val="0D5C1551"/>
    <w:rsid w:val="10991347"/>
    <w:rsid w:val="12221637"/>
    <w:rsid w:val="196EB48D"/>
    <w:rsid w:val="214CFEED"/>
    <w:rsid w:val="2180AB60"/>
    <w:rsid w:val="3374446C"/>
    <w:rsid w:val="34CBF08D"/>
    <w:rsid w:val="3EA7BB55"/>
    <w:rsid w:val="3EBD6623"/>
    <w:rsid w:val="49768773"/>
    <w:rsid w:val="521301E7"/>
    <w:rsid w:val="5736EDBC"/>
    <w:rsid w:val="5C96D213"/>
    <w:rsid w:val="5DE1196C"/>
    <w:rsid w:val="61AA2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1766D"/>
  <w15:chartTrackingRefBased/>
  <w15:docId w15:val="{14BAE4B7-E0DA-417E-B685-9E634FD6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33D"/>
    <w:rPr>
      <w:rFonts w:eastAsiaTheme="majorEastAsia" w:cstheme="majorBidi"/>
      <w:color w:val="272727" w:themeColor="text1" w:themeTint="D8"/>
    </w:rPr>
  </w:style>
  <w:style w:type="paragraph" w:styleId="Title">
    <w:name w:val="Title"/>
    <w:basedOn w:val="Normal"/>
    <w:next w:val="Normal"/>
    <w:link w:val="TitleChar"/>
    <w:uiPriority w:val="10"/>
    <w:qFormat/>
    <w:rsid w:val="00743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33D"/>
    <w:pPr>
      <w:spacing w:before="160"/>
      <w:jc w:val="center"/>
    </w:pPr>
    <w:rPr>
      <w:i/>
      <w:iCs/>
      <w:color w:val="404040" w:themeColor="text1" w:themeTint="BF"/>
    </w:rPr>
  </w:style>
  <w:style w:type="character" w:customStyle="1" w:styleId="QuoteChar">
    <w:name w:val="Quote Char"/>
    <w:basedOn w:val="DefaultParagraphFont"/>
    <w:link w:val="Quote"/>
    <w:uiPriority w:val="29"/>
    <w:rsid w:val="0074333D"/>
    <w:rPr>
      <w:i/>
      <w:iCs/>
      <w:color w:val="404040" w:themeColor="text1" w:themeTint="BF"/>
    </w:rPr>
  </w:style>
  <w:style w:type="paragraph" w:styleId="ListParagraph">
    <w:name w:val="List Paragraph"/>
    <w:basedOn w:val="Normal"/>
    <w:uiPriority w:val="34"/>
    <w:qFormat/>
    <w:rsid w:val="0074333D"/>
    <w:pPr>
      <w:ind w:left="720"/>
      <w:contextualSpacing/>
    </w:pPr>
  </w:style>
  <w:style w:type="character" w:styleId="IntenseEmphasis">
    <w:name w:val="Intense Emphasis"/>
    <w:basedOn w:val="DefaultParagraphFont"/>
    <w:uiPriority w:val="21"/>
    <w:qFormat/>
    <w:rsid w:val="0074333D"/>
    <w:rPr>
      <w:i/>
      <w:iCs/>
      <w:color w:val="0F4761" w:themeColor="accent1" w:themeShade="BF"/>
    </w:rPr>
  </w:style>
  <w:style w:type="paragraph" w:styleId="IntenseQuote">
    <w:name w:val="Intense Quote"/>
    <w:basedOn w:val="Normal"/>
    <w:next w:val="Normal"/>
    <w:link w:val="IntenseQuoteChar"/>
    <w:uiPriority w:val="30"/>
    <w:qFormat/>
    <w:rsid w:val="00743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33D"/>
    <w:rPr>
      <w:i/>
      <w:iCs/>
      <w:color w:val="0F4761" w:themeColor="accent1" w:themeShade="BF"/>
    </w:rPr>
  </w:style>
  <w:style w:type="character" w:styleId="IntenseReference">
    <w:name w:val="Intense Reference"/>
    <w:basedOn w:val="DefaultParagraphFont"/>
    <w:uiPriority w:val="32"/>
    <w:qFormat/>
    <w:rsid w:val="007433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453191">
      <w:bodyDiv w:val="1"/>
      <w:marLeft w:val="0"/>
      <w:marRight w:val="0"/>
      <w:marTop w:val="0"/>
      <w:marBottom w:val="0"/>
      <w:divBdr>
        <w:top w:val="none" w:sz="0" w:space="0" w:color="auto"/>
        <w:left w:val="none" w:sz="0" w:space="0" w:color="auto"/>
        <w:bottom w:val="none" w:sz="0" w:space="0" w:color="auto"/>
        <w:right w:val="none" w:sz="0" w:space="0" w:color="auto"/>
      </w:divBdr>
      <w:divsChild>
        <w:div w:id="1606158716">
          <w:marLeft w:val="0"/>
          <w:marRight w:val="0"/>
          <w:marTop w:val="0"/>
          <w:marBottom w:val="0"/>
          <w:divBdr>
            <w:top w:val="none" w:sz="0" w:space="0" w:color="auto"/>
            <w:left w:val="none" w:sz="0" w:space="0" w:color="auto"/>
            <w:bottom w:val="none" w:sz="0" w:space="0" w:color="auto"/>
            <w:right w:val="none" w:sz="0" w:space="0" w:color="auto"/>
          </w:divBdr>
          <w:divsChild>
            <w:div w:id="747922728">
              <w:marLeft w:val="-75"/>
              <w:marRight w:val="0"/>
              <w:marTop w:val="30"/>
              <w:marBottom w:val="30"/>
              <w:divBdr>
                <w:top w:val="none" w:sz="0" w:space="0" w:color="auto"/>
                <w:left w:val="none" w:sz="0" w:space="0" w:color="auto"/>
                <w:bottom w:val="none" w:sz="0" w:space="0" w:color="auto"/>
                <w:right w:val="none" w:sz="0" w:space="0" w:color="auto"/>
              </w:divBdr>
              <w:divsChild>
                <w:div w:id="1270040808">
                  <w:marLeft w:val="0"/>
                  <w:marRight w:val="0"/>
                  <w:marTop w:val="0"/>
                  <w:marBottom w:val="0"/>
                  <w:divBdr>
                    <w:top w:val="none" w:sz="0" w:space="0" w:color="auto"/>
                    <w:left w:val="none" w:sz="0" w:space="0" w:color="auto"/>
                    <w:bottom w:val="none" w:sz="0" w:space="0" w:color="auto"/>
                    <w:right w:val="none" w:sz="0" w:space="0" w:color="auto"/>
                  </w:divBdr>
                  <w:divsChild>
                    <w:div w:id="1113281687">
                      <w:marLeft w:val="0"/>
                      <w:marRight w:val="0"/>
                      <w:marTop w:val="0"/>
                      <w:marBottom w:val="0"/>
                      <w:divBdr>
                        <w:top w:val="none" w:sz="0" w:space="0" w:color="auto"/>
                        <w:left w:val="none" w:sz="0" w:space="0" w:color="auto"/>
                        <w:bottom w:val="none" w:sz="0" w:space="0" w:color="auto"/>
                        <w:right w:val="none" w:sz="0" w:space="0" w:color="auto"/>
                      </w:divBdr>
                    </w:div>
                  </w:divsChild>
                </w:div>
                <w:div w:id="996493250">
                  <w:marLeft w:val="0"/>
                  <w:marRight w:val="0"/>
                  <w:marTop w:val="0"/>
                  <w:marBottom w:val="0"/>
                  <w:divBdr>
                    <w:top w:val="none" w:sz="0" w:space="0" w:color="auto"/>
                    <w:left w:val="none" w:sz="0" w:space="0" w:color="auto"/>
                    <w:bottom w:val="none" w:sz="0" w:space="0" w:color="auto"/>
                    <w:right w:val="none" w:sz="0" w:space="0" w:color="auto"/>
                  </w:divBdr>
                  <w:divsChild>
                    <w:div w:id="2000838464">
                      <w:marLeft w:val="0"/>
                      <w:marRight w:val="0"/>
                      <w:marTop w:val="0"/>
                      <w:marBottom w:val="0"/>
                      <w:divBdr>
                        <w:top w:val="none" w:sz="0" w:space="0" w:color="auto"/>
                        <w:left w:val="none" w:sz="0" w:space="0" w:color="auto"/>
                        <w:bottom w:val="none" w:sz="0" w:space="0" w:color="auto"/>
                        <w:right w:val="none" w:sz="0" w:space="0" w:color="auto"/>
                      </w:divBdr>
                    </w:div>
                  </w:divsChild>
                </w:div>
                <w:div w:id="715548985">
                  <w:marLeft w:val="0"/>
                  <w:marRight w:val="0"/>
                  <w:marTop w:val="0"/>
                  <w:marBottom w:val="0"/>
                  <w:divBdr>
                    <w:top w:val="none" w:sz="0" w:space="0" w:color="auto"/>
                    <w:left w:val="none" w:sz="0" w:space="0" w:color="auto"/>
                    <w:bottom w:val="none" w:sz="0" w:space="0" w:color="auto"/>
                    <w:right w:val="none" w:sz="0" w:space="0" w:color="auto"/>
                  </w:divBdr>
                  <w:divsChild>
                    <w:div w:id="96483306">
                      <w:marLeft w:val="0"/>
                      <w:marRight w:val="0"/>
                      <w:marTop w:val="0"/>
                      <w:marBottom w:val="0"/>
                      <w:divBdr>
                        <w:top w:val="none" w:sz="0" w:space="0" w:color="auto"/>
                        <w:left w:val="none" w:sz="0" w:space="0" w:color="auto"/>
                        <w:bottom w:val="none" w:sz="0" w:space="0" w:color="auto"/>
                        <w:right w:val="none" w:sz="0" w:space="0" w:color="auto"/>
                      </w:divBdr>
                    </w:div>
                  </w:divsChild>
                </w:div>
                <w:div w:id="2053528349">
                  <w:marLeft w:val="0"/>
                  <w:marRight w:val="0"/>
                  <w:marTop w:val="0"/>
                  <w:marBottom w:val="0"/>
                  <w:divBdr>
                    <w:top w:val="none" w:sz="0" w:space="0" w:color="auto"/>
                    <w:left w:val="none" w:sz="0" w:space="0" w:color="auto"/>
                    <w:bottom w:val="none" w:sz="0" w:space="0" w:color="auto"/>
                    <w:right w:val="none" w:sz="0" w:space="0" w:color="auto"/>
                  </w:divBdr>
                  <w:divsChild>
                    <w:div w:id="1543445392">
                      <w:marLeft w:val="0"/>
                      <w:marRight w:val="0"/>
                      <w:marTop w:val="0"/>
                      <w:marBottom w:val="0"/>
                      <w:divBdr>
                        <w:top w:val="none" w:sz="0" w:space="0" w:color="auto"/>
                        <w:left w:val="none" w:sz="0" w:space="0" w:color="auto"/>
                        <w:bottom w:val="none" w:sz="0" w:space="0" w:color="auto"/>
                        <w:right w:val="none" w:sz="0" w:space="0" w:color="auto"/>
                      </w:divBdr>
                    </w:div>
                  </w:divsChild>
                </w:div>
                <w:div w:id="761993603">
                  <w:marLeft w:val="0"/>
                  <w:marRight w:val="0"/>
                  <w:marTop w:val="0"/>
                  <w:marBottom w:val="0"/>
                  <w:divBdr>
                    <w:top w:val="none" w:sz="0" w:space="0" w:color="auto"/>
                    <w:left w:val="none" w:sz="0" w:space="0" w:color="auto"/>
                    <w:bottom w:val="none" w:sz="0" w:space="0" w:color="auto"/>
                    <w:right w:val="none" w:sz="0" w:space="0" w:color="auto"/>
                  </w:divBdr>
                  <w:divsChild>
                    <w:div w:id="257687823">
                      <w:marLeft w:val="0"/>
                      <w:marRight w:val="0"/>
                      <w:marTop w:val="0"/>
                      <w:marBottom w:val="0"/>
                      <w:divBdr>
                        <w:top w:val="none" w:sz="0" w:space="0" w:color="auto"/>
                        <w:left w:val="none" w:sz="0" w:space="0" w:color="auto"/>
                        <w:bottom w:val="none" w:sz="0" w:space="0" w:color="auto"/>
                        <w:right w:val="none" w:sz="0" w:space="0" w:color="auto"/>
                      </w:divBdr>
                    </w:div>
                  </w:divsChild>
                </w:div>
                <w:div w:id="723140170">
                  <w:marLeft w:val="0"/>
                  <w:marRight w:val="0"/>
                  <w:marTop w:val="0"/>
                  <w:marBottom w:val="0"/>
                  <w:divBdr>
                    <w:top w:val="none" w:sz="0" w:space="0" w:color="auto"/>
                    <w:left w:val="none" w:sz="0" w:space="0" w:color="auto"/>
                    <w:bottom w:val="none" w:sz="0" w:space="0" w:color="auto"/>
                    <w:right w:val="none" w:sz="0" w:space="0" w:color="auto"/>
                  </w:divBdr>
                  <w:divsChild>
                    <w:div w:id="1286346818">
                      <w:marLeft w:val="0"/>
                      <w:marRight w:val="0"/>
                      <w:marTop w:val="0"/>
                      <w:marBottom w:val="0"/>
                      <w:divBdr>
                        <w:top w:val="none" w:sz="0" w:space="0" w:color="auto"/>
                        <w:left w:val="none" w:sz="0" w:space="0" w:color="auto"/>
                        <w:bottom w:val="none" w:sz="0" w:space="0" w:color="auto"/>
                        <w:right w:val="none" w:sz="0" w:space="0" w:color="auto"/>
                      </w:divBdr>
                    </w:div>
                  </w:divsChild>
                </w:div>
                <w:div w:id="516962738">
                  <w:marLeft w:val="0"/>
                  <w:marRight w:val="0"/>
                  <w:marTop w:val="0"/>
                  <w:marBottom w:val="0"/>
                  <w:divBdr>
                    <w:top w:val="none" w:sz="0" w:space="0" w:color="auto"/>
                    <w:left w:val="none" w:sz="0" w:space="0" w:color="auto"/>
                    <w:bottom w:val="none" w:sz="0" w:space="0" w:color="auto"/>
                    <w:right w:val="none" w:sz="0" w:space="0" w:color="auto"/>
                  </w:divBdr>
                  <w:divsChild>
                    <w:div w:id="1141845259">
                      <w:marLeft w:val="0"/>
                      <w:marRight w:val="0"/>
                      <w:marTop w:val="0"/>
                      <w:marBottom w:val="0"/>
                      <w:divBdr>
                        <w:top w:val="none" w:sz="0" w:space="0" w:color="auto"/>
                        <w:left w:val="none" w:sz="0" w:space="0" w:color="auto"/>
                        <w:bottom w:val="none" w:sz="0" w:space="0" w:color="auto"/>
                        <w:right w:val="none" w:sz="0" w:space="0" w:color="auto"/>
                      </w:divBdr>
                    </w:div>
                  </w:divsChild>
                </w:div>
                <w:div w:id="619150810">
                  <w:marLeft w:val="0"/>
                  <w:marRight w:val="0"/>
                  <w:marTop w:val="0"/>
                  <w:marBottom w:val="0"/>
                  <w:divBdr>
                    <w:top w:val="none" w:sz="0" w:space="0" w:color="auto"/>
                    <w:left w:val="none" w:sz="0" w:space="0" w:color="auto"/>
                    <w:bottom w:val="none" w:sz="0" w:space="0" w:color="auto"/>
                    <w:right w:val="none" w:sz="0" w:space="0" w:color="auto"/>
                  </w:divBdr>
                  <w:divsChild>
                    <w:div w:id="224803335">
                      <w:marLeft w:val="0"/>
                      <w:marRight w:val="0"/>
                      <w:marTop w:val="0"/>
                      <w:marBottom w:val="0"/>
                      <w:divBdr>
                        <w:top w:val="none" w:sz="0" w:space="0" w:color="auto"/>
                        <w:left w:val="none" w:sz="0" w:space="0" w:color="auto"/>
                        <w:bottom w:val="none" w:sz="0" w:space="0" w:color="auto"/>
                        <w:right w:val="none" w:sz="0" w:space="0" w:color="auto"/>
                      </w:divBdr>
                    </w:div>
                  </w:divsChild>
                </w:div>
                <w:div w:id="556014936">
                  <w:marLeft w:val="0"/>
                  <w:marRight w:val="0"/>
                  <w:marTop w:val="0"/>
                  <w:marBottom w:val="0"/>
                  <w:divBdr>
                    <w:top w:val="none" w:sz="0" w:space="0" w:color="auto"/>
                    <w:left w:val="none" w:sz="0" w:space="0" w:color="auto"/>
                    <w:bottom w:val="none" w:sz="0" w:space="0" w:color="auto"/>
                    <w:right w:val="none" w:sz="0" w:space="0" w:color="auto"/>
                  </w:divBdr>
                  <w:divsChild>
                    <w:div w:id="1201746701">
                      <w:marLeft w:val="0"/>
                      <w:marRight w:val="0"/>
                      <w:marTop w:val="0"/>
                      <w:marBottom w:val="0"/>
                      <w:divBdr>
                        <w:top w:val="none" w:sz="0" w:space="0" w:color="auto"/>
                        <w:left w:val="none" w:sz="0" w:space="0" w:color="auto"/>
                        <w:bottom w:val="none" w:sz="0" w:space="0" w:color="auto"/>
                        <w:right w:val="none" w:sz="0" w:space="0" w:color="auto"/>
                      </w:divBdr>
                    </w:div>
                  </w:divsChild>
                </w:div>
                <w:div w:id="1422599543">
                  <w:marLeft w:val="0"/>
                  <w:marRight w:val="0"/>
                  <w:marTop w:val="0"/>
                  <w:marBottom w:val="0"/>
                  <w:divBdr>
                    <w:top w:val="none" w:sz="0" w:space="0" w:color="auto"/>
                    <w:left w:val="none" w:sz="0" w:space="0" w:color="auto"/>
                    <w:bottom w:val="none" w:sz="0" w:space="0" w:color="auto"/>
                    <w:right w:val="none" w:sz="0" w:space="0" w:color="auto"/>
                  </w:divBdr>
                  <w:divsChild>
                    <w:div w:id="1272739400">
                      <w:marLeft w:val="0"/>
                      <w:marRight w:val="0"/>
                      <w:marTop w:val="0"/>
                      <w:marBottom w:val="0"/>
                      <w:divBdr>
                        <w:top w:val="none" w:sz="0" w:space="0" w:color="auto"/>
                        <w:left w:val="none" w:sz="0" w:space="0" w:color="auto"/>
                        <w:bottom w:val="none" w:sz="0" w:space="0" w:color="auto"/>
                        <w:right w:val="none" w:sz="0" w:space="0" w:color="auto"/>
                      </w:divBdr>
                    </w:div>
                  </w:divsChild>
                </w:div>
                <w:div w:id="72551738">
                  <w:marLeft w:val="0"/>
                  <w:marRight w:val="0"/>
                  <w:marTop w:val="0"/>
                  <w:marBottom w:val="0"/>
                  <w:divBdr>
                    <w:top w:val="none" w:sz="0" w:space="0" w:color="auto"/>
                    <w:left w:val="none" w:sz="0" w:space="0" w:color="auto"/>
                    <w:bottom w:val="none" w:sz="0" w:space="0" w:color="auto"/>
                    <w:right w:val="none" w:sz="0" w:space="0" w:color="auto"/>
                  </w:divBdr>
                  <w:divsChild>
                    <w:div w:id="1379627763">
                      <w:marLeft w:val="0"/>
                      <w:marRight w:val="0"/>
                      <w:marTop w:val="0"/>
                      <w:marBottom w:val="0"/>
                      <w:divBdr>
                        <w:top w:val="none" w:sz="0" w:space="0" w:color="auto"/>
                        <w:left w:val="none" w:sz="0" w:space="0" w:color="auto"/>
                        <w:bottom w:val="none" w:sz="0" w:space="0" w:color="auto"/>
                        <w:right w:val="none" w:sz="0" w:space="0" w:color="auto"/>
                      </w:divBdr>
                    </w:div>
                  </w:divsChild>
                </w:div>
                <w:div w:id="1829007436">
                  <w:marLeft w:val="0"/>
                  <w:marRight w:val="0"/>
                  <w:marTop w:val="0"/>
                  <w:marBottom w:val="0"/>
                  <w:divBdr>
                    <w:top w:val="none" w:sz="0" w:space="0" w:color="auto"/>
                    <w:left w:val="none" w:sz="0" w:space="0" w:color="auto"/>
                    <w:bottom w:val="none" w:sz="0" w:space="0" w:color="auto"/>
                    <w:right w:val="none" w:sz="0" w:space="0" w:color="auto"/>
                  </w:divBdr>
                  <w:divsChild>
                    <w:div w:id="1996572223">
                      <w:marLeft w:val="0"/>
                      <w:marRight w:val="0"/>
                      <w:marTop w:val="0"/>
                      <w:marBottom w:val="0"/>
                      <w:divBdr>
                        <w:top w:val="none" w:sz="0" w:space="0" w:color="auto"/>
                        <w:left w:val="none" w:sz="0" w:space="0" w:color="auto"/>
                        <w:bottom w:val="none" w:sz="0" w:space="0" w:color="auto"/>
                        <w:right w:val="none" w:sz="0" w:space="0" w:color="auto"/>
                      </w:divBdr>
                    </w:div>
                  </w:divsChild>
                </w:div>
                <w:div w:id="2075858928">
                  <w:marLeft w:val="0"/>
                  <w:marRight w:val="0"/>
                  <w:marTop w:val="0"/>
                  <w:marBottom w:val="0"/>
                  <w:divBdr>
                    <w:top w:val="none" w:sz="0" w:space="0" w:color="auto"/>
                    <w:left w:val="none" w:sz="0" w:space="0" w:color="auto"/>
                    <w:bottom w:val="none" w:sz="0" w:space="0" w:color="auto"/>
                    <w:right w:val="none" w:sz="0" w:space="0" w:color="auto"/>
                  </w:divBdr>
                  <w:divsChild>
                    <w:div w:id="712004917">
                      <w:marLeft w:val="0"/>
                      <w:marRight w:val="0"/>
                      <w:marTop w:val="0"/>
                      <w:marBottom w:val="0"/>
                      <w:divBdr>
                        <w:top w:val="none" w:sz="0" w:space="0" w:color="auto"/>
                        <w:left w:val="none" w:sz="0" w:space="0" w:color="auto"/>
                        <w:bottom w:val="none" w:sz="0" w:space="0" w:color="auto"/>
                        <w:right w:val="none" w:sz="0" w:space="0" w:color="auto"/>
                      </w:divBdr>
                    </w:div>
                    <w:div w:id="2012948105">
                      <w:marLeft w:val="0"/>
                      <w:marRight w:val="0"/>
                      <w:marTop w:val="0"/>
                      <w:marBottom w:val="0"/>
                      <w:divBdr>
                        <w:top w:val="none" w:sz="0" w:space="0" w:color="auto"/>
                        <w:left w:val="none" w:sz="0" w:space="0" w:color="auto"/>
                        <w:bottom w:val="none" w:sz="0" w:space="0" w:color="auto"/>
                        <w:right w:val="none" w:sz="0" w:space="0" w:color="auto"/>
                      </w:divBdr>
                    </w:div>
                  </w:divsChild>
                </w:div>
                <w:div w:id="890847143">
                  <w:marLeft w:val="0"/>
                  <w:marRight w:val="0"/>
                  <w:marTop w:val="0"/>
                  <w:marBottom w:val="0"/>
                  <w:divBdr>
                    <w:top w:val="none" w:sz="0" w:space="0" w:color="auto"/>
                    <w:left w:val="none" w:sz="0" w:space="0" w:color="auto"/>
                    <w:bottom w:val="none" w:sz="0" w:space="0" w:color="auto"/>
                    <w:right w:val="none" w:sz="0" w:space="0" w:color="auto"/>
                  </w:divBdr>
                  <w:divsChild>
                    <w:div w:id="1459911620">
                      <w:marLeft w:val="0"/>
                      <w:marRight w:val="0"/>
                      <w:marTop w:val="0"/>
                      <w:marBottom w:val="0"/>
                      <w:divBdr>
                        <w:top w:val="none" w:sz="0" w:space="0" w:color="auto"/>
                        <w:left w:val="none" w:sz="0" w:space="0" w:color="auto"/>
                        <w:bottom w:val="none" w:sz="0" w:space="0" w:color="auto"/>
                        <w:right w:val="none" w:sz="0" w:space="0" w:color="auto"/>
                      </w:divBdr>
                    </w:div>
                  </w:divsChild>
                </w:div>
                <w:div w:id="463234382">
                  <w:marLeft w:val="0"/>
                  <w:marRight w:val="0"/>
                  <w:marTop w:val="0"/>
                  <w:marBottom w:val="0"/>
                  <w:divBdr>
                    <w:top w:val="none" w:sz="0" w:space="0" w:color="auto"/>
                    <w:left w:val="none" w:sz="0" w:space="0" w:color="auto"/>
                    <w:bottom w:val="none" w:sz="0" w:space="0" w:color="auto"/>
                    <w:right w:val="none" w:sz="0" w:space="0" w:color="auto"/>
                  </w:divBdr>
                  <w:divsChild>
                    <w:div w:id="80614746">
                      <w:marLeft w:val="0"/>
                      <w:marRight w:val="0"/>
                      <w:marTop w:val="0"/>
                      <w:marBottom w:val="0"/>
                      <w:divBdr>
                        <w:top w:val="none" w:sz="0" w:space="0" w:color="auto"/>
                        <w:left w:val="none" w:sz="0" w:space="0" w:color="auto"/>
                        <w:bottom w:val="none" w:sz="0" w:space="0" w:color="auto"/>
                        <w:right w:val="none" w:sz="0" w:space="0" w:color="auto"/>
                      </w:divBdr>
                    </w:div>
                  </w:divsChild>
                </w:div>
                <w:div w:id="1833642924">
                  <w:marLeft w:val="0"/>
                  <w:marRight w:val="0"/>
                  <w:marTop w:val="0"/>
                  <w:marBottom w:val="0"/>
                  <w:divBdr>
                    <w:top w:val="none" w:sz="0" w:space="0" w:color="auto"/>
                    <w:left w:val="none" w:sz="0" w:space="0" w:color="auto"/>
                    <w:bottom w:val="none" w:sz="0" w:space="0" w:color="auto"/>
                    <w:right w:val="none" w:sz="0" w:space="0" w:color="auto"/>
                  </w:divBdr>
                  <w:divsChild>
                    <w:div w:id="416178019">
                      <w:marLeft w:val="0"/>
                      <w:marRight w:val="0"/>
                      <w:marTop w:val="0"/>
                      <w:marBottom w:val="0"/>
                      <w:divBdr>
                        <w:top w:val="none" w:sz="0" w:space="0" w:color="auto"/>
                        <w:left w:val="none" w:sz="0" w:space="0" w:color="auto"/>
                        <w:bottom w:val="none" w:sz="0" w:space="0" w:color="auto"/>
                        <w:right w:val="none" w:sz="0" w:space="0" w:color="auto"/>
                      </w:divBdr>
                    </w:div>
                  </w:divsChild>
                </w:div>
                <w:div w:id="1161576542">
                  <w:marLeft w:val="0"/>
                  <w:marRight w:val="0"/>
                  <w:marTop w:val="0"/>
                  <w:marBottom w:val="0"/>
                  <w:divBdr>
                    <w:top w:val="none" w:sz="0" w:space="0" w:color="auto"/>
                    <w:left w:val="none" w:sz="0" w:space="0" w:color="auto"/>
                    <w:bottom w:val="none" w:sz="0" w:space="0" w:color="auto"/>
                    <w:right w:val="none" w:sz="0" w:space="0" w:color="auto"/>
                  </w:divBdr>
                  <w:divsChild>
                    <w:div w:id="40793989">
                      <w:marLeft w:val="0"/>
                      <w:marRight w:val="0"/>
                      <w:marTop w:val="0"/>
                      <w:marBottom w:val="0"/>
                      <w:divBdr>
                        <w:top w:val="none" w:sz="0" w:space="0" w:color="auto"/>
                        <w:left w:val="none" w:sz="0" w:space="0" w:color="auto"/>
                        <w:bottom w:val="none" w:sz="0" w:space="0" w:color="auto"/>
                        <w:right w:val="none" w:sz="0" w:space="0" w:color="auto"/>
                      </w:divBdr>
                    </w:div>
                  </w:divsChild>
                </w:div>
                <w:div w:id="341205526">
                  <w:marLeft w:val="0"/>
                  <w:marRight w:val="0"/>
                  <w:marTop w:val="0"/>
                  <w:marBottom w:val="0"/>
                  <w:divBdr>
                    <w:top w:val="none" w:sz="0" w:space="0" w:color="auto"/>
                    <w:left w:val="none" w:sz="0" w:space="0" w:color="auto"/>
                    <w:bottom w:val="none" w:sz="0" w:space="0" w:color="auto"/>
                    <w:right w:val="none" w:sz="0" w:space="0" w:color="auto"/>
                  </w:divBdr>
                  <w:divsChild>
                    <w:div w:id="1589344775">
                      <w:marLeft w:val="0"/>
                      <w:marRight w:val="0"/>
                      <w:marTop w:val="0"/>
                      <w:marBottom w:val="0"/>
                      <w:divBdr>
                        <w:top w:val="none" w:sz="0" w:space="0" w:color="auto"/>
                        <w:left w:val="none" w:sz="0" w:space="0" w:color="auto"/>
                        <w:bottom w:val="none" w:sz="0" w:space="0" w:color="auto"/>
                        <w:right w:val="none" w:sz="0" w:space="0" w:color="auto"/>
                      </w:divBdr>
                    </w:div>
                  </w:divsChild>
                </w:div>
                <w:div w:id="1690791042">
                  <w:marLeft w:val="0"/>
                  <w:marRight w:val="0"/>
                  <w:marTop w:val="0"/>
                  <w:marBottom w:val="0"/>
                  <w:divBdr>
                    <w:top w:val="none" w:sz="0" w:space="0" w:color="auto"/>
                    <w:left w:val="none" w:sz="0" w:space="0" w:color="auto"/>
                    <w:bottom w:val="none" w:sz="0" w:space="0" w:color="auto"/>
                    <w:right w:val="none" w:sz="0" w:space="0" w:color="auto"/>
                  </w:divBdr>
                  <w:divsChild>
                    <w:div w:id="431979164">
                      <w:marLeft w:val="0"/>
                      <w:marRight w:val="0"/>
                      <w:marTop w:val="0"/>
                      <w:marBottom w:val="0"/>
                      <w:divBdr>
                        <w:top w:val="none" w:sz="0" w:space="0" w:color="auto"/>
                        <w:left w:val="none" w:sz="0" w:space="0" w:color="auto"/>
                        <w:bottom w:val="none" w:sz="0" w:space="0" w:color="auto"/>
                        <w:right w:val="none" w:sz="0" w:space="0" w:color="auto"/>
                      </w:divBdr>
                    </w:div>
                  </w:divsChild>
                </w:div>
                <w:div w:id="723334499">
                  <w:marLeft w:val="0"/>
                  <w:marRight w:val="0"/>
                  <w:marTop w:val="0"/>
                  <w:marBottom w:val="0"/>
                  <w:divBdr>
                    <w:top w:val="none" w:sz="0" w:space="0" w:color="auto"/>
                    <w:left w:val="none" w:sz="0" w:space="0" w:color="auto"/>
                    <w:bottom w:val="none" w:sz="0" w:space="0" w:color="auto"/>
                    <w:right w:val="none" w:sz="0" w:space="0" w:color="auto"/>
                  </w:divBdr>
                  <w:divsChild>
                    <w:div w:id="1844660550">
                      <w:marLeft w:val="0"/>
                      <w:marRight w:val="0"/>
                      <w:marTop w:val="0"/>
                      <w:marBottom w:val="0"/>
                      <w:divBdr>
                        <w:top w:val="none" w:sz="0" w:space="0" w:color="auto"/>
                        <w:left w:val="none" w:sz="0" w:space="0" w:color="auto"/>
                        <w:bottom w:val="none" w:sz="0" w:space="0" w:color="auto"/>
                        <w:right w:val="none" w:sz="0" w:space="0" w:color="auto"/>
                      </w:divBdr>
                    </w:div>
                  </w:divsChild>
                </w:div>
                <w:div w:id="1439061242">
                  <w:marLeft w:val="0"/>
                  <w:marRight w:val="0"/>
                  <w:marTop w:val="0"/>
                  <w:marBottom w:val="0"/>
                  <w:divBdr>
                    <w:top w:val="none" w:sz="0" w:space="0" w:color="auto"/>
                    <w:left w:val="none" w:sz="0" w:space="0" w:color="auto"/>
                    <w:bottom w:val="none" w:sz="0" w:space="0" w:color="auto"/>
                    <w:right w:val="none" w:sz="0" w:space="0" w:color="auto"/>
                  </w:divBdr>
                  <w:divsChild>
                    <w:div w:id="1047293565">
                      <w:marLeft w:val="0"/>
                      <w:marRight w:val="0"/>
                      <w:marTop w:val="0"/>
                      <w:marBottom w:val="0"/>
                      <w:divBdr>
                        <w:top w:val="none" w:sz="0" w:space="0" w:color="auto"/>
                        <w:left w:val="none" w:sz="0" w:space="0" w:color="auto"/>
                        <w:bottom w:val="none" w:sz="0" w:space="0" w:color="auto"/>
                        <w:right w:val="none" w:sz="0" w:space="0" w:color="auto"/>
                      </w:divBdr>
                    </w:div>
                  </w:divsChild>
                </w:div>
                <w:div w:id="74671928">
                  <w:marLeft w:val="0"/>
                  <w:marRight w:val="0"/>
                  <w:marTop w:val="0"/>
                  <w:marBottom w:val="0"/>
                  <w:divBdr>
                    <w:top w:val="none" w:sz="0" w:space="0" w:color="auto"/>
                    <w:left w:val="none" w:sz="0" w:space="0" w:color="auto"/>
                    <w:bottom w:val="none" w:sz="0" w:space="0" w:color="auto"/>
                    <w:right w:val="none" w:sz="0" w:space="0" w:color="auto"/>
                  </w:divBdr>
                  <w:divsChild>
                    <w:div w:id="57023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2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B501193-0131-4DAE-805F-E6BC2CFCA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543327-5DAF-4A94-8952-2E2793C5EDB2}">
  <ds:schemaRefs>
    <ds:schemaRef ds:uri="http://schemas.microsoft.com/sharepoint/v3/contenttype/forms"/>
  </ds:schemaRefs>
</ds:datastoreItem>
</file>

<file path=customXml/itemProps3.xml><?xml version="1.0" encoding="utf-8"?>
<ds:datastoreItem xmlns:ds="http://schemas.openxmlformats.org/officeDocument/2006/customXml" ds:itemID="{C0421949-DA71-4546-B206-3DA4EC8B7EF5}">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9640</Words>
  <Characters>45502</Characters>
  <Application>Microsoft Office Word</Application>
  <DocSecurity>0</DocSecurity>
  <Lines>745</Lines>
  <Paragraphs>217</Paragraphs>
  <ScaleCrop>false</ScaleCrop>
  <Company/>
  <LinksUpToDate>false</LinksUpToDate>
  <CharactersWithSpaces>54925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7</cp:revision>
  <dcterms:created xsi:type="dcterms:W3CDTF">2025-02-08T17:06:00Z</dcterms:created>
  <dcterms:modified xsi:type="dcterms:W3CDTF">2026-03-26T15:18:00Z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